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BEF" w:rsidRPr="005A04C1" w:rsidRDefault="00D07BEF" w:rsidP="005A04C1">
      <w:pPr>
        <w:spacing w:line="240" w:lineRule="auto"/>
        <w:jc w:val="center"/>
        <w:rPr>
          <w:sz w:val="20"/>
          <w:szCs w:val="20"/>
        </w:rPr>
      </w:pPr>
      <w:r w:rsidRPr="005A04C1">
        <w:rPr>
          <w:sz w:val="20"/>
          <w:szCs w:val="20"/>
        </w:rPr>
        <w:t>MINUTES</w:t>
      </w:r>
    </w:p>
    <w:p w:rsidR="00ED0895" w:rsidRPr="005A04C1" w:rsidRDefault="00D07BEF" w:rsidP="005A04C1">
      <w:pPr>
        <w:spacing w:line="240" w:lineRule="auto"/>
        <w:jc w:val="center"/>
        <w:rPr>
          <w:sz w:val="20"/>
          <w:szCs w:val="20"/>
        </w:rPr>
      </w:pPr>
      <w:r w:rsidRPr="005A04C1">
        <w:rPr>
          <w:sz w:val="20"/>
          <w:szCs w:val="20"/>
        </w:rPr>
        <w:t>Board of Trustees</w:t>
      </w:r>
    </w:p>
    <w:p w:rsidR="00D07BEF" w:rsidRPr="005A04C1" w:rsidRDefault="00D07BEF" w:rsidP="005A04C1">
      <w:pPr>
        <w:spacing w:line="240" w:lineRule="auto"/>
        <w:jc w:val="center"/>
        <w:rPr>
          <w:sz w:val="20"/>
          <w:szCs w:val="20"/>
        </w:rPr>
      </w:pPr>
      <w:r w:rsidRPr="005A04C1">
        <w:rPr>
          <w:sz w:val="20"/>
          <w:szCs w:val="20"/>
        </w:rPr>
        <w:t>Illinois State University</w:t>
      </w:r>
    </w:p>
    <w:p w:rsidR="00ED0895" w:rsidRPr="005A04C1" w:rsidRDefault="00F654B5" w:rsidP="005A04C1">
      <w:pPr>
        <w:pStyle w:val="BodyText3"/>
        <w:spacing w:line="240" w:lineRule="auto"/>
        <w:jc w:val="center"/>
        <w:rPr>
          <w:rFonts w:ascii="Times New Roman" w:hAnsi="Times New Roman"/>
          <w:bCs/>
          <w:sz w:val="20"/>
        </w:rPr>
      </w:pPr>
      <w:r w:rsidRPr="005A04C1">
        <w:rPr>
          <w:rFonts w:ascii="Times New Roman" w:hAnsi="Times New Roman"/>
          <w:sz w:val="20"/>
        </w:rPr>
        <w:t>July 24, 2015</w:t>
      </w:r>
    </w:p>
    <w:p w:rsidR="00ED0895" w:rsidRPr="005A04C1" w:rsidRDefault="00ED0895" w:rsidP="005A04C1">
      <w:pPr>
        <w:pStyle w:val="BodyText3"/>
        <w:spacing w:line="240" w:lineRule="auto"/>
        <w:rPr>
          <w:rFonts w:ascii="Times New Roman" w:hAnsi="Times New Roman"/>
          <w:sz w:val="20"/>
        </w:rPr>
      </w:pPr>
    </w:p>
    <w:p w:rsidR="00D07BEF" w:rsidRPr="005A04C1" w:rsidRDefault="00D07BEF" w:rsidP="005A04C1">
      <w:pPr>
        <w:pStyle w:val="BodyText3"/>
        <w:spacing w:line="240" w:lineRule="auto"/>
        <w:rPr>
          <w:rFonts w:ascii="Times New Roman" w:hAnsi="Times New Roman"/>
          <w:sz w:val="20"/>
        </w:rPr>
      </w:pPr>
      <w:r w:rsidRPr="005A04C1">
        <w:rPr>
          <w:rFonts w:ascii="Times New Roman" w:hAnsi="Times New Roman"/>
          <w:sz w:val="20"/>
        </w:rPr>
        <w:t>The Board of Trustees convened at 10:00 a.m. on Friday, July 24, 2015, in the Old Main Room of the Bone Student Center, Illinois State University, Normal, Illinois. Chairperson Donahue called the meeting to order. Trustee Davis called the roll.</w:t>
      </w:r>
    </w:p>
    <w:p w:rsidR="00D07BEF" w:rsidRPr="005A04C1" w:rsidRDefault="00D07BEF" w:rsidP="005A04C1">
      <w:pPr>
        <w:pStyle w:val="BodyText3"/>
        <w:spacing w:line="240" w:lineRule="auto"/>
        <w:rPr>
          <w:rFonts w:ascii="Times New Roman" w:hAnsi="Times New Roman"/>
          <w:sz w:val="20"/>
        </w:rPr>
      </w:pPr>
    </w:p>
    <w:p w:rsidR="00D07BEF" w:rsidRPr="005A04C1" w:rsidRDefault="00D07BEF" w:rsidP="005A04C1">
      <w:pPr>
        <w:pStyle w:val="BodyText3"/>
        <w:spacing w:line="240" w:lineRule="auto"/>
        <w:rPr>
          <w:rFonts w:ascii="Times New Roman" w:hAnsi="Times New Roman"/>
          <w:sz w:val="20"/>
        </w:rPr>
      </w:pPr>
      <w:r w:rsidRPr="005A04C1">
        <w:rPr>
          <w:rFonts w:ascii="Times New Roman" w:hAnsi="Times New Roman"/>
          <w:sz w:val="20"/>
        </w:rPr>
        <w:t>The following members were present.</w:t>
      </w:r>
    </w:p>
    <w:p w:rsidR="00D07BEF" w:rsidRPr="005A04C1" w:rsidRDefault="00D07BEF" w:rsidP="005A04C1">
      <w:pPr>
        <w:pStyle w:val="Header"/>
        <w:tabs>
          <w:tab w:val="left" w:pos="720"/>
        </w:tabs>
        <w:spacing w:line="240" w:lineRule="auto"/>
        <w:rPr>
          <w:sz w:val="20"/>
        </w:rPr>
      </w:pPr>
      <w:r w:rsidRPr="005A04C1">
        <w:rPr>
          <w:sz w:val="20"/>
        </w:rPr>
        <w:tab/>
        <w:t>Trustee Bergman</w:t>
      </w:r>
    </w:p>
    <w:p w:rsidR="00D07BEF" w:rsidRPr="005A04C1" w:rsidRDefault="00D07BEF" w:rsidP="005A04C1">
      <w:pPr>
        <w:pStyle w:val="Header"/>
        <w:tabs>
          <w:tab w:val="left" w:pos="720"/>
        </w:tabs>
        <w:spacing w:line="240" w:lineRule="auto"/>
        <w:rPr>
          <w:sz w:val="20"/>
        </w:rPr>
      </w:pPr>
      <w:r w:rsidRPr="005A04C1">
        <w:rPr>
          <w:sz w:val="20"/>
        </w:rPr>
        <w:tab/>
        <w:t>Trustee Churney</w:t>
      </w:r>
    </w:p>
    <w:p w:rsidR="00D07BEF" w:rsidRPr="005A04C1" w:rsidRDefault="00D07BEF" w:rsidP="005A04C1">
      <w:pPr>
        <w:pStyle w:val="Header"/>
        <w:tabs>
          <w:tab w:val="left" w:pos="720"/>
        </w:tabs>
        <w:spacing w:line="240" w:lineRule="auto"/>
        <w:ind w:left="720"/>
        <w:rPr>
          <w:sz w:val="20"/>
        </w:rPr>
      </w:pPr>
      <w:r w:rsidRPr="005A04C1">
        <w:rPr>
          <w:sz w:val="20"/>
        </w:rPr>
        <w:t>Trustee Davis</w:t>
      </w:r>
    </w:p>
    <w:p w:rsidR="00D07BEF" w:rsidRPr="005A04C1" w:rsidRDefault="00D07BEF" w:rsidP="005A04C1">
      <w:pPr>
        <w:pStyle w:val="Header"/>
        <w:tabs>
          <w:tab w:val="left" w:pos="720"/>
        </w:tabs>
        <w:spacing w:line="240" w:lineRule="auto"/>
        <w:ind w:left="720"/>
        <w:rPr>
          <w:sz w:val="20"/>
        </w:rPr>
      </w:pPr>
      <w:r w:rsidRPr="005A04C1">
        <w:rPr>
          <w:sz w:val="20"/>
        </w:rPr>
        <w:t>Trustee Dobski</w:t>
      </w:r>
    </w:p>
    <w:p w:rsidR="00D07BEF" w:rsidRPr="005A04C1" w:rsidRDefault="00D07BEF" w:rsidP="005A04C1">
      <w:pPr>
        <w:pStyle w:val="Header"/>
        <w:tabs>
          <w:tab w:val="left" w:pos="720"/>
        </w:tabs>
        <w:spacing w:line="240" w:lineRule="auto"/>
        <w:ind w:left="720"/>
        <w:rPr>
          <w:sz w:val="20"/>
        </w:rPr>
      </w:pPr>
      <w:r w:rsidRPr="005A04C1">
        <w:rPr>
          <w:sz w:val="20"/>
        </w:rPr>
        <w:t>Trustee Donahue</w:t>
      </w:r>
    </w:p>
    <w:p w:rsidR="00D07BEF" w:rsidRPr="005A04C1" w:rsidRDefault="00D07BEF" w:rsidP="005A04C1">
      <w:pPr>
        <w:pStyle w:val="Header"/>
        <w:tabs>
          <w:tab w:val="left" w:pos="720"/>
        </w:tabs>
        <w:spacing w:line="240" w:lineRule="auto"/>
        <w:ind w:left="720"/>
        <w:rPr>
          <w:sz w:val="20"/>
        </w:rPr>
      </w:pPr>
      <w:r w:rsidRPr="005A04C1">
        <w:rPr>
          <w:sz w:val="20"/>
        </w:rPr>
        <w:t xml:space="preserve">Trustee Kinser </w:t>
      </w:r>
    </w:p>
    <w:p w:rsidR="00D07BEF" w:rsidRPr="005A04C1" w:rsidRDefault="00D07BEF" w:rsidP="005A04C1">
      <w:pPr>
        <w:pStyle w:val="Header"/>
        <w:tabs>
          <w:tab w:val="left" w:pos="720"/>
        </w:tabs>
        <w:spacing w:line="240" w:lineRule="auto"/>
        <w:rPr>
          <w:sz w:val="20"/>
        </w:rPr>
      </w:pPr>
      <w:r w:rsidRPr="005A04C1">
        <w:rPr>
          <w:sz w:val="20"/>
        </w:rPr>
        <w:tab/>
        <w:t>Trustee Louderback</w:t>
      </w:r>
    </w:p>
    <w:p w:rsidR="00D07BEF" w:rsidRPr="005A04C1" w:rsidRDefault="00D07BEF" w:rsidP="005A04C1">
      <w:pPr>
        <w:pStyle w:val="Header"/>
        <w:tabs>
          <w:tab w:val="left" w:pos="720"/>
        </w:tabs>
        <w:spacing w:line="240" w:lineRule="auto"/>
        <w:rPr>
          <w:sz w:val="20"/>
        </w:rPr>
      </w:pPr>
      <w:r w:rsidRPr="005A04C1">
        <w:rPr>
          <w:sz w:val="20"/>
        </w:rPr>
        <w:tab/>
        <w:t>Trustee Joyce</w:t>
      </w:r>
      <w:r w:rsidR="005A04C1">
        <w:rPr>
          <w:sz w:val="20"/>
        </w:rPr>
        <w:br/>
      </w:r>
    </w:p>
    <w:p w:rsidR="00F654B5" w:rsidRPr="005A04C1" w:rsidRDefault="00D07BEF" w:rsidP="005A04C1">
      <w:pPr>
        <w:pStyle w:val="HTMLBody"/>
        <w:rPr>
          <w:rFonts w:ascii="Times New Roman" w:hAnsi="Times New Roman"/>
          <w:b/>
        </w:rPr>
      </w:pPr>
      <w:r w:rsidRPr="005A04C1">
        <w:rPr>
          <w:rFonts w:ascii="Times New Roman" w:hAnsi="Times New Roman"/>
          <w:b/>
        </w:rPr>
        <w:t>APPROVAL OF AGENDA</w:t>
      </w:r>
    </w:p>
    <w:p w:rsidR="00F654B5" w:rsidRPr="005A04C1" w:rsidRDefault="00F654B5" w:rsidP="005A04C1">
      <w:pPr>
        <w:pStyle w:val="HTMLBody"/>
        <w:rPr>
          <w:rFonts w:ascii="Times New Roman" w:hAnsi="Times New Roman"/>
        </w:rPr>
      </w:pPr>
      <w:r w:rsidRPr="005A04C1">
        <w:rPr>
          <w:rFonts w:ascii="Times New Roman" w:hAnsi="Times New Roman"/>
        </w:rPr>
        <w:t xml:space="preserve">Donahue: Could I have a motion and second to approve the meeting agenda? Trustee Louderback so moved and was seconded by Trustee Churney. Motion made, seconded and vote recorded as all members present voting aye. </w:t>
      </w:r>
      <w:r w:rsidR="005A04C1">
        <w:rPr>
          <w:rFonts w:ascii="Times New Roman" w:hAnsi="Times New Roman"/>
        </w:rPr>
        <w:br/>
      </w:r>
    </w:p>
    <w:p w:rsidR="00F654B5" w:rsidRPr="005A04C1" w:rsidRDefault="00D07BEF" w:rsidP="005A04C1">
      <w:pPr>
        <w:pStyle w:val="HTMLBody"/>
        <w:rPr>
          <w:rFonts w:ascii="Times New Roman" w:hAnsi="Times New Roman"/>
          <w:b/>
        </w:rPr>
      </w:pPr>
      <w:r w:rsidRPr="005A04C1">
        <w:rPr>
          <w:rFonts w:ascii="Times New Roman" w:hAnsi="Times New Roman"/>
          <w:b/>
        </w:rPr>
        <w:t>APPROVAL OF MINUTES</w:t>
      </w:r>
    </w:p>
    <w:p w:rsidR="00F654B5" w:rsidRPr="005A04C1" w:rsidRDefault="00F654B5" w:rsidP="005A04C1">
      <w:pPr>
        <w:pStyle w:val="HTMLBody"/>
        <w:rPr>
          <w:rFonts w:ascii="Times New Roman" w:hAnsi="Times New Roman"/>
        </w:rPr>
      </w:pPr>
      <w:r w:rsidRPr="005A04C1">
        <w:rPr>
          <w:rFonts w:ascii="Times New Roman" w:hAnsi="Times New Roman"/>
        </w:rPr>
        <w:t xml:space="preserve">Could I have a motion and second to approve the Minutes of May 8, 2015. Trustee Louderback so moved and was seconded by Trustee Kinser. Motion made, seconded and vote recorded as all members present voting aye. </w:t>
      </w:r>
    </w:p>
    <w:p w:rsidR="00F654B5" w:rsidRPr="005A04C1" w:rsidRDefault="00F654B5" w:rsidP="005A04C1">
      <w:pPr>
        <w:pStyle w:val="HTMLBody"/>
        <w:rPr>
          <w:rFonts w:ascii="Times New Roman" w:hAnsi="Times New Roman"/>
        </w:rPr>
      </w:pPr>
    </w:p>
    <w:p w:rsidR="00F654B5" w:rsidRPr="005A04C1" w:rsidRDefault="00F654B5" w:rsidP="005A04C1">
      <w:pPr>
        <w:pStyle w:val="HTMLBody"/>
        <w:rPr>
          <w:rFonts w:ascii="Times New Roman" w:hAnsi="Times New Roman"/>
        </w:rPr>
      </w:pPr>
      <w:r w:rsidRPr="005A04C1">
        <w:rPr>
          <w:rFonts w:ascii="Times New Roman" w:hAnsi="Times New Roman"/>
        </w:rPr>
        <w:t xml:space="preserve">We also need a motion and second to approve Minutes of our Special Meeting on May 30, 2015. Trustee Davis so moved and was seconded by Trustee Dobski. Motion made, seconded and vote recorded as all members present voting aye. </w:t>
      </w:r>
    </w:p>
    <w:p w:rsidR="00F654B5" w:rsidRPr="005A04C1" w:rsidRDefault="00F654B5" w:rsidP="005A04C1">
      <w:pPr>
        <w:pStyle w:val="HTMLBody"/>
        <w:rPr>
          <w:rFonts w:ascii="Times New Roman" w:hAnsi="Times New Roman"/>
        </w:rPr>
      </w:pPr>
    </w:p>
    <w:p w:rsidR="00F654B5" w:rsidRPr="005A04C1" w:rsidRDefault="005A04C1" w:rsidP="005A04C1">
      <w:pPr>
        <w:pStyle w:val="HTMLBody"/>
        <w:rPr>
          <w:rFonts w:ascii="Times New Roman" w:hAnsi="Times New Roman"/>
          <w:b/>
        </w:rPr>
      </w:pPr>
      <w:r>
        <w:rPr>
          <w:rFonts w:ascii="Times New Roman" w:hAnsi="Times New Roman"/>
          <w:b/>
        </w:rPr>
        <w:t>REPORT AND</w:t>
      </w:r>
      <w:r w:rsidR="00D07BEF" w:rsidRPr="005A04C1">
        <w:rPr>
          <w:rFonts w:ascii="Times New Roman" w:hAnsi="Times New Roman"/>
          <w:b/>
        </w:rPr>
        <w:t xml:space="preserve"> RELEASE OF EXECUTIVE SESSION MINUTES</w:t>
      </w:r>
    </w:p>
    <w:p w:rsidR="00F654B5" w:rsidRPr="005A04C1" w:rsidRDefault="00F654B5" w:rsidP="005A04C1">
      <w:pPr>
        <w:spacing w:line="240" w:lineRule="auto"/>
        <w:rPr>
          <w:sz w:val="20"/>
          <w:szCs w:val="20"/>
        </w:rPr>
      </w:pPr>
      <w:r w:rsidRPr="005A04C1">
        <w:rPr>
          <w:sz w:val="20"/>
          <w:szCs w:val="20"/>
        </w:rPr>
        <w:t>In accordance with the provisions of the Open Meetings Act, the Illinois State University Board of Trustees is required to periodically review the Minutes of its Executive Sessions to determine the necessity of retaining the confidentiality of those minutes. The Board has received a recommendation from its legal counsel to release the following Minutes:</w:t>
      </w:r>
      <w:r w:rsidRPr="005A04C1">
        <w:rPr>
          <w:sz w:val="20"/>
          <w:szCs w:val="20"/>
        </w:rPr>
        <w:br/>
      </w:r>
    </w:p>
    <w:p w:rsidR="00F654B5" w:rsidRPr="005A04C1" w:rsidRDefault="005A04C1" w:rsidP="005A04C1">
      <w:pPr>
        <w:spacing w:line="240" w:lineRule="auto"/>
        <w:rPr>
          <w:sz w:val="20"/>
          <w:szCs w:val="20"/>
        </w:rPr>
      </w:pPr>
      <w:r>
        <w:rPr>
          <w:sz w:val="20"/>
          <w:szCs w:val="20"/>
        </w:rPr>
        <w:t>October 24, 2014</w:t>
      </w:r>
      <w:r>
        <w:rPr>
          <w:sz w:val="20"/>
          <w:szCs w:val="20"/>
        </w:rPr>
        <w:tab/>
      </w:r>
      <w:r>
        <w:rPr>
          <w:sz w:val="20"/>
          <w:szCs w:val="20"/>
        </w:rPr>
        <w:tab/>
        <w:t>R</w:t>
      </w:r>
      <w:r w:rsidR="00F654B5" w:rsidRPr="005A04C1">
        <w:rPr>
          <w:sz w:val="20"/>
          <w:szCs w:val="20"/>
        </w:rPr>
        <w:t>elease all</w:t>
      </w:r>
    </w:p>
    <w:p w:rsidR="00F654B5" w:rsidRPr="005A04C1" w:rsidRDefault="005A04C1" w:rsidP="005A04C1">
      <w:pPr>
        <w:spacing w:line="240" w:lineRule="auto"/>
        <w:rPr>
          <w:sz w:val="20"/>
          <w:szCs w:val="20"/>
        </w:rPr>
      </w:pPr>
      <w:r>
        <w:rPr>
          <w:sz w:val="20"/>
          <w:szCs w:val="20"/>
        </w:rPr>
        <w:t>February 20, 2015</w:t>
      </w:r>
      <w:r>
        <w:rPr>
          <w:sz w:val="20"/>
          <w:szCs w:val="20"/>
        </w:rPr>
        <w:tab/>
        <w:t>R</w:t>
      </w:r>
      <w:r w:rsidR="00F654B5" w:rsidRPr="005A04C1">
        <w:rPr>
          <w:sz w:val="20"/>
          <w:szCs w:val="20"/>
        </w:rPr>
        <w:t>elease all</w:t>
      </w:r>
      <w:r w:rsidR="00F654B5" w:rsidRPr="005A04C1">
        <w:rPr>
          <w:sz w:val="20"/>
          <w:szCs w:val="20"/>
        </w:rPr>
        <w:br/>
      </w:r>
    </w:p>
    <w:p w:rsidR="00F654B5" w:rsidRPr="005A04C1" w:rsidRDefault="00F654B5" w:rsidP="005A04C1">
      <w:pPr>
        <w:spacing w:line="240" w:lineRule="auto"/>
        <w:rPr>
          <w:sz w:val="20"/>
          <w:szCs w:val="20"/>
        </w:rPr>
      </w:pPr>
      <w:r w:rsidRPr="005A04C1">
        <w:rPr>
          <w:sz w:val="20"/>
          <w:szCs w:val="20"/>
        </w:rPr>
        <w:t xml:space="preserve">Could I have a motion and second to release those minutes? Trustee </w:t>
      </w:r>
      <w:r w:rsidR="001D509B" w:rsidRPr="005A04C1">
        <w:rPr>
          <w:sz w:val="20"/>
          <w:szCs w:val="20"/>
        </w:rPr>
        <w:t>Louderback and was seconded by Trustee Churney. Motion made, seconded and vote recorded as all members present voting aye.</w:t>
      </w:r>
    </w:p>
    <w:p w:rsidR="00F654B5" w:rsidRPr="005A04C1" w:rsidRDefault="00F654B5" w:rsidP="005A04C1">
      <w:pPr>
        <w:spacing w:line="240" w:lineRule="auto"/>
        <w:rPr>
          <w:sz w:val="20"/>
          <w:szCs w:val="20"/>
        </w:rPr>
      </w:pPr>
    </w:p>
    <w:p w:rsidR="00D07BEF" w:rsidRPr="005A04C1" w:rsidRDefault="00D07BEF" w:rsidP="005A04C1">
      <w:pPr>
        <w:pStyle w:val="PlainText"/>
        <w:rPr>
          <w:rFonts w:ascii="Times New Roman" w:hAnsi="Times New Roman" w:cs="Times New Roman"/>
          <w:b/>
          <w:sz w:val="20"/>
          <w:szCs w:val="20"/>
        </w:rPr>
      </w:pPr>
      <w:r w:rsidRPr="005A04C1">
        <w:rPr>
          <w:rFonts w:ascii="Times New Roman" w:hAnsi="Times New Roman" w:cs="Times New Roman"/>
          <w:b/>
          <w:sz w:val="20"/>
          <w:szCs w:val="20"/>
        </w:rPr>
        <w:t>OATH OF OFFICE</w:t>
      </w:r>
    </w:p>
    <w:p w:rsidR="00F654B5" w:rsidRPr="005A04C1" w:rsidRDefault="00F654B5" w:rsidP="005A04C1">
      <w:pPr>
        <w:pStyle w:val="PlainText"/>
        <w:rPr>
          <w:rFonts w:ascii="Times New Roman" w:hAnsi="Times New Roman" w:cs="Times New Roman"/>
          <w:sz w:val="20"/>
          <w:szCs w:val="20"/>
          <w:u w:val="single"/>
        </w:rPr>
      </w:pPr>
      <w:r w:rsidRPr="005A04C1">
        <w:rPr>
          <w:rFonts w:ascii="Times New Roman" w:hAnsi="Times New Roman" w:cs="Times New Roman"/>
          <w:sz w:val="20"/>
          <w:szCs w:val="20"/>
        </w:rPr>
        <w:t>Good morning everyone.  It is a great pleasure to welcome our newest member of the Board of Trustees of Illinois State University.  Our new student trustee is Connor Joyce. Connor is from Gurnee, Illinois and is a junior, with a double-major in Human Resources and Psychology. He previously served in ISU student government as the Student Body President.</w:t>
      </w:r>
      <w:r w:rsidR="005A04C1">
        <w:rPr>
          <w:rFonts w:ascii="Times New Roman" w:hAnsi="Times New Roman" w:cs="Times New Roman"/>
          <w:sz w:val="20"/>
          <w:szCs w:val="20"/>
        </w:rPr>
        <w:t xml:space="preserve"> </w:t>
      </w:r>
      <w:r w:rsidR="003B40DD">
        <w:rPr>
          <w:rFonts w:ascii="Times New Roman" w:hAnsi="Times New Roman" w:cs="Times New Roman"/>
          <w:sz w:val="20"/>
          <w:szCs w:val="20"/>
        </w:rPr>
        <w:br/>
      </w:r>
      <w:r w:rsidR="003B40DD">
        <w:rPr>
          <w:rFonts w:ascii="Times New Roman" w:hAnsi="Times New Roman" w:cs="Times New Roman"/>
          <w:sz w:val="20"/>
          <w:szCs w:val="20"/>
        </w:rPr>
        <w:br/>
      </w:r>
      <w:r w:rsidRPr="005A04C1">
        <w:rPr>
          <w:rFonts w:ascii="Times New Roman" w:hAnsi="Times New Roman" w:cs="Times New Roman"/>
          <w:sz w:val="20"/>
          <w:szCs w:val="20"/>
        </w:rPr>
        <w:t>And so, as our first order of business today, I would ask Connor to join me here and receive the oath of office.</w:t>
      </w:r>
      <w:r w:rsidRPr="005A04C1">
        <w:rPr>
          <w:rFonts w:ascii="Times New Roman" w:hAnsi="Times New Roman" w:cs="Times New Roman"/>
          <w:sz w:val="20"/>
          <w:szCs w:val="20"/>
          <w:u w:val="single"/>
        </w:rPr>
        <w:t xml:space="preserve"> </w:t>
      </w:r>
    </w:p>
    <w:p w:rsidR="00D07BEF" w:rsidRPr="005A04C1" w:rsidRDefault="00D07BEF" w:rsidP="005A04C1">
      <w:pPr>
        <w:spacing w:line="240" w:lineRule="auto"/>
        <w:rPr>
          <w:sz w:val="20"/>
          <w:szCs w:val="20"/>
        </w:rPr>
      </w:pPr>
    </w:p>
    <w:p w:rsidR="00F654B5" w:rsidRPr="005A04C1" w:rsidRDefault="00F654B5" w:rsidP="005A04C1">
      <w:pPr>
        <w:spacing w:line="240" w:lineRule="auto"/>
        <w:rPr>
          <w:sz w:val="20"/>
          <w:szCs w:val="20"/>
        </w:rPr>
      </w:pPr>
      <w:r w:rsidRPr="005A04C1">
        <w:rPr>
          <w:sz w:val="20"/>
          <w:szCs w:val="20"/>
        </w:rPr>
        <w:t>Please repeat after me:</w:t>
      </w:r>
    </w:p>
    <w:p w:rsidR="00F654B5" w:rsidRPr="005A04C1" w:rsidRDefault="00F654B5" w:rsidP="005A04C1">
      <w:pPr>
        <w:pStyle w:val="HTMLBody"/>
        <w:ind w:left="720"/>
        <w:rPr>
          <w:rFonts w:ascii="Times New Roman" w:hAnsi="Times New Roman"/>
        </w:rPr>
      </w:pPr>
      <w:r w:rsidRPr="005A04C1">
        <w:rPr>
          <w:rFonts w:ascii="Times New Roman" w:hAnsi="Times New Roman"/>
        </w:rPr>
        <w:t xml:space="preserve">I do solemnly swear </w:t>
      </w:r>
    </w:p>
    <w:p w:rsidR="00F654B5" w:rsidRPr="005A04C1" w:rsidRDefault="00F654B5" w:rsidP="005A04C1">
      <w:pPr>
        <w:pStyle w:val="HTMLBody"/>
        <w:ind w:left="720"/>
        <w:rPr>
          <w:rFonts w:ascii="Times New Roman" w:hAnsi="Times New Roman"/>
        </w:rPr>
      </w:pPr>
      <w:proofErr w:type="gramStart"/>
      <w:r w:rsidRPr="005A04C1">
        <w:rPr>
          <w:rFonts w:ascii="Times New Roman" w:hAnsi="Times New Roman"/>
        </w:rPr>
        <w:t>that</w:t>
      </w:r>
      <w:proofErr w:type="gramEnd"/>
      <w:r w:rsidRPr="005A04C1">
        <w:rPr>
          <w:rFonts w:ascii="Times New Roman" w:hAnsi="Times New Roman"/>
        </w:rPr>
        <w:t xml:space="preserve"> I will uphold the </w:t>
      </w:r>
      <w:r w:rsidRPr="005A04C1">
        <w:rPr>
          <w:rFonts w:ascii="Times New Roman" w:hAnsi="Times New Roman"/>
          <w:bCs/>
        </w:rPr>
        <w:t>C</w:t>
      </w:r>
      <w:r w:rsidRPr="005A04C1">
        <w:rPr>
          <w:rFonts w:ascii="Times New Roman" w:hAnsi="Times New Roman"/>
        </w:rPr>
        <w:t xml:space="preserve">onstitution of the United States </w:t>
      </w:r>
    </w:p>
    <w:p w:rsidR="00F654B5" w:rsidRPr="005A04C1" w:rsidRDefault="00F654B5" w:rsidP="005A04C1">
      <w:pPr>
        <w:pStyle w:val="HTMLBody"/>
        <w:ind w:left="720"/>
        <w:rPr>
          <w:rFonts w:ascii="Times New Roman" w:hAnsi="Times New Roman"/>
        </w:rPr>
      </w:pPr>
      <w:proofErr w:type="gramStart"/>
      <w:r w:rsidRPr="005A04C1">
        <w:rPr>
          <w:rFonts w:ascii="Times New Roman" w:hAnsi="Times New Roman"/>
        </w:rPr>
        <w:t>and</w:t>
      </w:r>
      <w:proofErr w:type="gramEnd"/>
      <w:r w:rsidRPr="005A04C1">
        <w:rPr>
          <w:rFonts w:ascii="Times New Roman" w:hAnsi="Times New Roman"/>
        </w:rPr>
        <w:t xml:space="preserve"> of the State of Illinois, </w:t>
      </w:r>
    </w:p>
    <w:p w:rsidR="00F654B5" w:rsidRPr="005A04C1" w:rsidRDefault="00F654B5" w:rsidP="005A04C1">
      <w:pPr>
        <w:pStyle w:val="HTMLBody"/>
        <w:ind w:left="720"/>
        <w:rPr>
          <w:rFonts w:ascii="Times New Roman" w:hAnsi="Times New Roman"/>
        </w:rPr>
      </w:pPr>
      <w:proofErr w:type="gramStart"/>
      <w:r w:rsidRPr="005A04C1">
        <w:rPr>
          <w:rFonts w:ascii="Times New Roman" w:hAnsi="Times New Roman"/>
        </w:rPr>
        <w:t>and</w:t>
      </w:r>
      <w:proofErr w:type="gramEnd"/>
      <w:r w:rsidRPr="005A04C1">
        <w:rPr>
          <w:rFonts w:ascii="Times New Roman" w:hAnsi="Times New Roman"/>
        </w:rPr>
        <w:t xml:space="preserve"> that I will faithfully discharge the duties </w:t>
      </w:r>
    </w:p>
    <w:p w:rsidR="00F654B5" w:rsidRPr="005A04C1" w:rsidRDefault="00F654B5" w:rsidP="005A04C1">
      <w:pPr>
        <w:pStyle w:val="HTMLBody"/>
        <w:ind w:left="720"/>
        <w:rPr>
          <w:rFonts w:ascii="Times New Roman" w:hAnsi="Times New Roman"/>
        </w:rPr>
      </w:pPr>
      <w:proofErr w:type="gramStart"/>
      <w:r w:rsidRPr="005A04C1">
        <w:rPr>
          <w:rFonts w:ascii="Times New Roman" w:hAnsi="Times New Roman"/>
        </w:rPr>
        <w:lastRenderedPageBreak/>
        <w:t>of</w:t>
      </w:r>
      <w:proofErr w:type="gramEnd"/>
      <w:r w:rsidRPr="005A04C1">
        <w:rPr>
          <w:rFonts w:ascii="Times New Roman" w:hAnsi="Times New Roman"/>
        </w:rPr>
        <w:t xml:space="preserve"> the office of member of the Board of Trustees </w:t>
      </w:r>
    </w:p>
    <w:p w:rsidR="00F654B5" w:rsidRPr="005A04C1" w:rsidRDefault="00F654B5" w:rsidP="005A04C1">
      <w:pPr>
        <w:pStyle w:val="HTMLBody"/>
        <w:ind w:left="720"/>
        <w:rPr>
          <w:rFonts w:ascii="Times New Roman" w:hAnsi="Times New Roman"/>
        </w:rPr>
      </w:pPr>
      <w:proofErr w:type="gramStart"/>
      <w:r w:rsidRPr="005A04C1">
        <w:rPr>
          <w:rFonts w:ascii="Times New Roman" w:hAnsi="Times New Roman"/>
        </w:rPr>
        <w:t>of</w:t>
      </w:r>
      <w:proofErr w:type="gramEnd"/>
      <w:r w:rsidRPr="005A04C1">
        <w:rPr>
          <w:rFonts w:ascii="Times New Roman" w:hAnsi="Times New Roman"/>
        </w:rPr>
        <w:t xml:space="preserve"> Illinois State University </w:t>
      </w:r>
    </w:p>
    <w:p w:rsidR="00F654B5" w:rsidRPr="005A04C1" w:rsidRDefault="00F654B5" w:rsidP="005A04C1">
      <w:pPr>
        <w:pStyle w:val="HTMLBody"/>
        <w:ind w:left="720"/>
        <w:rPr>
          <w:rFonts w:ascii="Times New Roman" w:hAnsi="Times New Roman"/>
        </w:rPr>
      </w:pPr>
      <w:proofErr w:type="gramStart"/>
      <w:r w:rsidRPr="005A04C1">
        <w:rPr>
          <w:rFonts w:ascii="Times New Roman" w:hAnsi="Times New Roman"/>
        </w:rPr>
        <w:t>to</w:t>
      </w:r>
      <w:proofErr w:type="gramEnd"/>
      <w:r w:rsidRPr="005A04C1">
        <w:rPr>
          <w:rFonts w:ascii="Times New Roman" w:hAnsi="Times New Roman"/>
        </w:rPr>
        <w:t xml:space="preserve"> the best of my ability.</w:t>
      </w:r>
    </w:p>
    <w:p w:rsidR="00F654B5" w:rsidRPr="005A04C1" w:rsidRDefault="00F654B5" w:rsidP="005A04C1">
      <w:pPr>
        <w:pStyle w:val="HTMLBody"/>
        <w:rPr>
          <w:rFonts w:ascii="Times New Roman" w:hAnsi="Times New Roman"/>
        </w:rPr>
      </w:pPr>
    </w:p>
    <w:p w:rsidR="00F654B5" w:rsidRPr="005A04C1" w:rsidRDefault="00F654B5" w:rsidP="005A04C1">
      <w:pPr>
        <w:pStyle w:val="HTMLBody"/>
        <w:rPr>
          <w:rFonts w:ascii="Times New Roman" w:hAnsi="Times New Roman"/>
        </w:rPr>
      </w:pPr>
      <w:r w:rsidRPr="005A04C1">
        <w:rPr>
          <w:rFonts w:ascii="Times New Roman" w:hAnsi="Times New Roman"/>
        </w:rPr>
        <w:t>Congratulations Connor.</w:t>
      </w:r>
      <w:r w:rsidR="001D509B" w:rsidRPr="005A04C1">
        <w:rPr>
          <w:rFonts w:ascii="Times New Roman" w:hAnsi="Times New Roman"/>
        </w:rPr>
        <w:t xml:space="preserve"> W</w:t>
      </w:r>
      <w:r w:rsidRPr="005A04C1">
        <w:rPr>
          <w:rFonts w:ascii="Times New Roman" w:hAnsi="Times New Roman"/>
        </w:rPr>
        <w:t>e are all looking forward to working with you during the coming ye</w:t>
      </w:r>
      <w:r w:rsidR="001D509B" w:rsidRPr="005A04C1">
        <w:rPr>
          <w:rFonts w:ascii="Times New Roman" w:hAnsi="Times New Roman"/>
        </w:rPr>
        <w:t xml:space="preserve">ar.  Would you like to say </w:t>
      </w:r>
      <w:r w:rsidRPr="005A04C1">
        <w:rPr>
          <w:rFonts w:ascii="Times New Roman" w:hAnsi="Times New Roman"/>
        </w:rPr>
        <w:t>a few words?</w:t>
      </w:r>
      <w:r w:rsidR="001D509B" w:rsidRPr="005A04C1">
        <w:rPr>
          <w:rFonts w:ascii="Times New Roman" w:hAnsi="Times New Roman"/>
        </w:rPr>
        <w:br/>
      </w:r>
    </w:p>
    <w:p w:rsidR="001D509B" w:rsidRPr="005A04C1" w:rsidRDefault="001D509B" w:rsidP="005A04C1">
      <w:pPr>
        <w:pStyle w:val="HTMLBody"/>
        <w:rPr>
          <w:rFonts w:ascii="Times New Roman" w:hAnsi="Times New Roman"/>
        </w:rPr>
      </w:pPr>
      <w:r w:rsidRPr="005A04C1">
        <w:rPr>
          <w:rFonts w:ascii="Times New Roman" w:hAnsi="Times New Roman"/>
        </w:rPr>
        <w:t xml:space="preserve">Joyce: Thank you. The last couple of weeks I have been thinking about how much over the past three years that I have changed and grown, both professionally and personally.  Coming here, everyone always told me college is the best four years of your life, and I really am just blown away by the changes that I have had over the past three years. I have been able to meet and work with so many great people </w:t>
      </w:r>
      <w:proofErr w:type="gramStart"/>
      <w:r w:rsidRPr="005A04C1">
        <w:rPr>
          <w:rFonts w:ascii="Times New Roman" w:hAnsi="Times New Roman"/>
        </w:rPr>
        <w:t>and  I</w:t>
      </w:r>
      <w:proofErr w:type="gramEnd"/>
      <w:r w:rsidRPr="005A04C1">
        <w:rPr>
          <w:rFonts w:ascii="Times New Roman" w:hAnsi="Times New Roman"/>
        </w:rPr>
        <w:t xml:space="preserve"> am really glad to sit here.  I really do love Illinois State University and I am glad to serve my last year here as student trustee so thank you very much.</w:t>
      </w:r>
      <w:r w:rsidR="005A04C1">
        <w:rPr>
          <w:rFonts w:ascii="Times New Roman" w:hAnsi="Times New Roman"/>
        </w:rPr>
        <w:br/>
      </w:r>
    </w:p>
    <w:p w:rsidR="00F654B5" w:rsidRPr="005A04C1" w:rsidRDefault="00D07BEF" w:rsidP="005A04C1">
      <w:pPr>
        <w:pStyle w:val="HTMLBody"/>
        <w:rPr>
          <w:rFonts w:ascii="Times New Roman" w:hAnsi="Times New Roman"/>
          <w:b/>
        </w:rPr>
      </w:pPr>
      <w:r w:rsidRPr="005A04C1">
        <w:rPr>
          <w:rFonts w:ascii="Times New Roman" w:hAnsi="Times New Roman"/>
          <w:b/>
        </w:rPr>
        <w:t>ELECTION OF OFFICERS</w:t>
      </w:r>
    </w:p>
    <w:p w:rsidR="00F654B5" w:rsidRPr="005A04C1" w:rsidRDefault="001D509B" w:rsidP="005A04C1">
      <w:pPr>
        <w:spacing w:line="240" w:lineRule="auto"/>
        <w:rPr>
          <w:sz w:val="20"/>
          <w:szCs w:val="20"/>
        </w:rPr>
      </w:pPr>
      <w:r w:rsidRPr="005A04C1">
        <w:rPr>
          <w:sz w:val="20"/>
          <w:szCs w:val="20"/>
        </w:rPr>
        <w:t xml:space="preserve">Donahue: </w:t>
      </w:r>
      <w:r w:rsidR="00F654B5" w:rsidRPr="005A04C1">
        <w:rPr>
          <w:sz w:val="20"/>
          <w:szCs w:val="20"/>
        </w:rPr>
        <w:t>Ladies and gentlemen, we have a busy and full agenda for you this morning—but as it is with each first Board meeting of the fiscal year, we begin with the election of officers.</w:t>
      </w:r>
      <w:r w:rsidR="004624E5" w:rsidRPr="005A04C1">
        <w:rPr>
          <w:sz w:val="20"/>
          <w:szCs w:val="20"/>
        </w:rPr>
        <w:t xml:space="preserve"> </w:t>
      </w:r>
    </w:p>
    <w:p w:rsidR="00F654B5" w:rsidRPr="005A04C1" w:rsidRDefault="00F654B5" w:rsidP="005A04C1">
      <w:pPr>
        <w:pStyle w:val="HTMLBody"/>
        <w:rPr>
          <w:rFonts w:ascii="Times New Roman" w:hAnsi="Times New Roman"/>
        </w:rPr>
      </w:pPr>
    </w:p>
    <w:p w:rsidR="004624E5" w:rsidRPr="005A04C1" w:rsidRDefault="004624E5" w:rsidP="005A04C1">
      <w:pPr>
        <w:pStyle w:val="PlainText"/>
        <w:rPr>
          <w:rFonts w:ascii="Times New Roman" w:hAnsi="Times New Roman" w:cs="Times New Roman"/>
          <w:sz w:val="20"/>
          <w:szCs w:val="20"/>
        </w:rPr>
      </w:pPr>
      <w:r w:rsidRPr="005A04C1">
        <w:rPr>
          <w:rFonts w:ascii="Times New Roman" w:hAnsi="Times New Roman" w:cs="Times New Roman"/>
          <w:sz w:val="20"/>
          <w:szCs w:val="20"/>
        </w:rPr>
        <w:t>As is written in the Board by-laws—during the first meeting of a new fiscal year the Chairperson and Secretary of the Board will stand for election, and voting will be by secret ballot. I will ask Secretary Davis to proceed with the first election.</w:t>
      </w:r>
    </w:p>
    <w:p w:rsidR="004624E5" w:rsidRPr="005A04C1" w:rsidRDefault="004624E5" w:rsidP="005A04C1">
      <w:pPr>
        <w:pStyle w:val="PlainText"/>
        <w:rPr>
          <w:rFonts w:ascii="Times New Roman" w:hAnsi="Times New Roman" w:cs="Times New Roman"/>
          <w:sz w:val="20"/>
          <w:szCs w:val="20"/>
        </w:rPr>
      </w:pPr>
    </w:p>
    <w:p w:rsidR="004624E5" w:rsidRPr="005A04C1" w:rsidRDefault="004624E5" w:rsidP="005A04C1">
      <w:pPr>
        <w:spacing w:line="240" w:lineRule="auto"/>
        <w:rPr>
          <w:sz w:val="20"/>
          <w:szCs w:val="20"/>
        </w:rPr>
      </w:pPr>
      <w:r w:rsidRPr="005A04C1">
        <w:rPr>
          <w:sz w:val="20"/>
          <w:szCs w:val="20"/>
        </w:rPr>
        <w:t>Davis: The nominations are now open for the office of Chairperson of the Board of Trustees of Illinois State University. I will begin by asking for nominations for Chair of the Board of Trustees.</w:t>
      </w:r>
      <w:r w:rsidR="005A04C1">
        <w:rPr>
          <w:sz w:val="20"/>
          <w:szCs w:val="20"/>
        </w:rPr>
        <w:br/>
      </w:r>
    </w:p>
    <w:p w:rsidR="005A04C1" w:rsidRDefault="004624E5" w:rsidP="005A04C1">
      <w:pPr>
        <w:spacing w:line="240" w:lineRule="auto"/>
        <w:rPr>
          <w:sz w:val="20"/>
          <w:szCs w:val="20"/>
        </w:rPr>
      </w:pPr>
      <w:r w:rsidRPr="005A04C1">
        <w:rPr>
          <w:sz w:val="20"/>
          <w:szCs w:val="20"/>
        </w:rPr>
        <w:t>Dobski: I would like to nominate Trustee Donahue.</w:t>
      </w:r>
      <w:r w:rsidR="005A04C1">
        <w:rPr>
          <w:sz w:val="20"/>
          <w:szCs w:val="20"/>
        </w:rPr>
        <w:t xml:space="preserve">  </w:t>
      </w:r>
    </w:p>
    <w:p w:rsidR="005A04C1" w:rsidRDefault="005A04C1" w:rsidP="005A04C1">
      <w:pPr>
        <w:spacing w:line="240" w:lineRule="auto"/>
        <w:rPr>
          <w:sz w:val="20"/>
          <w:szCs w:val="20"/>
        </w:rPr>
      </w:pPr>
    </w:p>
    <w:p w:rsidR="004624E5" w:rsidRPr="005A04C1" w:rsidRDefault="004624E5" w:rsidP="005A04C1">
      <w:pPr>
        <w:spacing w:line="240" w:lineRule="auto"/>
        <w:rPr>
          <w:sz w:val="20"/>
          <w:szCs w:val="20"/>
        </w:rPr>
      </w:pPr>
      <w:r w:rsidRPr="005A04C1">
        <w:rPr>
          <w:sz w:val="20"/>
          <w:szCs w:val="20"/>
        </w:rPr>
        <w:t>Churney: I would like to second that.</w:t>
      </w:r>
    </w:p>
    <w:p w:rsidR="004624E5" w:rsidRPr="005A04C1" w:rsidRDefault="004624E5" w:rsidP="005A04C1">
      <w:pPr>
        <w:spacing w:line="240" w:lineRule="auto"/>
        <w:rPr>
          <w:sz w:val="20"/>
          <w:szCs w:val="20"/>
        </w:rPr>
      </w:pPr>
    </w:p>
    <w:p w:rsidR="004624E5" w:rsidRPr="005A04C1" w:rsidRDefault="004624E5" w:rsidP="005A04C1">
      <w:pPr>
        <w:spacing w:line="240" w:lineRule="auto"/>
        <w:rPr>
          <w:sz w:val="20"/>
          <w:szCs w:val="20"/>
        </w:rPr>
      </w:pPr>
      <w:r w:rsidRPr="005A04C1">
        <w:rPr>
          <w:sz w:val="20"/>
          <w:szCs w:val="20"/>
        </w:rPr>
        <w:t xml:space="preserve">Are there other nominations?  Seeing no other nominations is there a motion to close? </w:t>
      </w:r>
    </w:p>
    <w:p w:rsidR="004624E5" w:rsidRPr="005A04C1" w:rsidRDefault="004624E5" w:rsidP="005A04C1">
      <w:pPr>
        <w:spacing w:line="240" w:lineRule="auto"/>
        <w:rPr>
          <w:sz w:val="20"/>
          <w:szCs w:val="20"/>
        </w:rPr>
      </w:pPr>
      <w:r w:rsidRPr="005A04C1">
        <w:rPr>
          <w:sz w:val="20"/>
          <w:szCs w:val="20"/>
        </w:rPr>
        <w:t xml:space="preserve"> </w:t>
      </w:r>
    </w:p>
    <w:p w:rsidR="004624E5" w:rsidRPr="005A04C1" w:rsidRDefault="004624E5" w:rsidP="005A04C1">
      <w:pPr>
        <w:spacing w:line="240" w:lineRule="auto"/>
        <w:rPr>
          <w:sz w:val="20"/>
          <w:szCs w:val="20"/>
          <w:u w:val="single"/>
        </w:rPr>
      </w:pPr>
      <w:r w:rsidRPr="005A04C1">
        <w:rPr>
          <w:sz w:val="20"/>
          <w:szCs w:val="20"/>
        </w:rPr>
        <w:t>Dobski: I mak</w:t>
      </w:r>
      <w:r w:rsidR="005A04C1">
        <w:rPr>
          <w:sz w:val="20"/>
          <w:szCs w:val="20"/>
        </w:rPr>
        <w:t>e a motion to close nominations and Trustee Churney seconded.</w:t>
      </w:r>
      <w:r w:rsidRPr="005A04C1">
        <w:rPr>
          <w:sz w:val="20"/>
          <w:szCs w:val="20"/>
        </w:rPr>
        <w:br/>
      </w:r>
      <w:r w:rsidRPr="005A04C1">
        <w:rPr>
          <w:sz w:val="20"/>
          <w:szCs w:val="20"/>
        </w:rPr>
        <w:br/>
        <w:t>Rocky Donahue has been nominated as Chair of the Board of Trustees. I will now ask the Trustees to vote by secret ballot.  On a sheet of paper from the pad provided, please write the last name of the candidate you wish to vote for, fold the paper and pass them to Board Counsel Jane Denes, who will tabulate the votes and read the result.</w:t>
      </w:r>
      <w:r w:rsidRPr="005A04C1">
        <w:rPr>
          <w:i/>
          <w:sz w:val="20"/>
          <w:szCs w:val="20"/>
          <w:u w:val="single"/>
        </w:rPr>
        <w:t xml:space="preserve"> </w:t>
      </w:r>
    </w:p>
    <w:p w:rsidR="004624E5" w:rsidRPr="005A04C1" w:rsidRDefault="004624E5" w:rsidP="005A04C1">
      <w:pPr>
        <w:pStyle w:val="HTMLBody"/>
        <w:rPr>
          <w:rFonts w:ascii="Times New Roman" w:hAnsi="Times New Roman"/>
          <w:b/>
        </w:rPr>
      </w:pPr>
    </w:p>
    <w:p w:rsidR="004624E5" w:rsidRPr="005A04C1" w:rsidRDefault="004624E5" w:rsidP="005A04C1">
      <w:pPr>
        <w:pStyle w:val="HTMLBody"/>
        <w:rPr>
          <w:rFonts w:ascii="Times New Roman" w:hAnsi="Times New Roman"/>
        </w:rPr>
      </w:pPr>
      <w:r w:rsidRPr="005A04C1">
        <w:rPr>
          <w:rFonts w:ascii="Times New Roman" w:hAnsi="Times New Roman"/>
        </w:rPr>
        <w:t>Donahue: Secretary Davis, I would like to note for the record that I will abstain from this vote.</w:t>
      </w:r>
    </w:p>
    <w:p w:rsidR="004624E5" w:rsidRPr="005A04C1" w:rsidRDefault="004624E5" w:rsidP="005A04C1">
      <w:pPr>
        <w:pStyle w:val="HTMLBody"/>
        <w:rPr>
          <w:rFonts w:ascii="Times New Roman" w:hAnsi="Times New Roman"/>
        </w:rPr>
      </w:pPr>
    </w:p>
    <w:p w:rsidR="00F654B5" w:rsidRPr="005A04C1" w:rsidRDefault="004624E5" w:rsidP="005A04C1">
      <w:pPr>
        <w:pStyle w:val="HTMLBody"/>
        <w:rPr>
          <w:rFonts w:ascii="Times New Roman" w:hAnsi="Times New Roman"/>
        </w:rPr>
      </w:pPr>
      <w:r w:rsidRPr="005A04C1">
        <w:rPr>
          <w:rFonts w:ascii="Times New Roman" w:hAnsi="Times New Roman"/>
        </w:rPr>
        <w:t>Denes: I have counted the ballots and Rocky Donahue has been elected Chair of the Board of Trustees of Illinois State University—congratulations Trustee Donahue.</w:t>
      </w:r>
      <w:r w:rsidR="00F311F7" w:rsidRPr="005A04C1">
        <w:rPr>
          <w:rFonts w:ascii="Times New Roman" w:hAnsi="Times New Roman"/>
        </w:rPr>
        <w:br/>
      </w:r>
      <w:r w:rsidR="00F311F7" w:rsidRPr="005A04C1">
        <w:rPr>
          <w:rFonts w:ascii="Times New Roman" w:hAnsi="Times New Roman"/>
        </w:rPr>
        <w:br/>
        <w:t xml:space="preserve">Davis:  Congratulations from me </w:t>
      </w:r>
      <w:r w:rsidR="005525CA" w:rsidRPr="005A04C1">
        <w:rPr>
          <w:rFonts w:ascii="Times New Roman" w:hAnsi="Times New Roman"/>
        </w:rPr>
        <w:t xml:space="preserve">as </w:t>
      </w:r>
      <w:r w:rsidR="00F311F7" w:rsidRPr="005A04C1">
        <w:rPr>
          <w:rFonts w:ascii="Times New Roman" w:hAnsi="Times New Roman"/>
        </w:rPr>
        <w:t>well Rocky.  That vote show</w:t>
      </w:r>
      <w:r w:rsidR="005525CA" w:rsidRPr="005A04C1">
        <w:rPr>
          <w:rFonts w:ascii="Times New Roman" w:hAnsi="Times New Roman"/>
        </w:rPr>
        <w:t>s</w:t>
      </w:r>
      <w:r w:rsidR="00F311F7" w:rsidRPr="005A04C1">
        <w:rPr>
          <w:rFonts w:ascii="Times New Roman" w:hAnsi="Times New Roman"/>
        </w:rPr>
        <w:t xml:space="preserve"> our confidence as well as our support for your inclusive leadership. We really do appreciate that you spend a lot of time and effort making sure that we as trustees are informed, as well as seeking our input for the many decisions that we have to make. I think I speak for all the other members of the Board that we look forward to working with you another year. </w:t>
      </w:r>
    </w:p>
    <w:p w:rsidR="00F654B5" w:rsidRPr="005A04C1" w:rsidRDefault="00F311F7" w:rsidP="005A04C1">
      <w:pPr>
        <w:spacing w:line="240" w:lineRule="auto"/>
        <w:rPr>
          <w:sz w:val="20"/>
          <w:szCs w:val="20"/>
        </w:rPr>
      </w:pPr>
      <w:r w:rsidRPr="005A04C1">
        <w:rPr>
          <w:sz w:val="20"/>
          <w:szCs w:val="20"/>
        </w:rPr>
        <w:br/>
        <w:t>Donahue: T</w:t>
      </w:r>
      <w:r w:rsidR="00F654B5" w:rsidRPr="005A04C1">
        <w:rPr>
          <w:sz w:val="20"/>
          <w:szCs w:val="20"/>
        </w:rPr>
        <w:t>hank you Secretary Davis—and I want to thank everyone on the Board</w:t>
      </w:r>
      <w:r w:rsidR="00280438" w:rsidRPr="005A04C1">
        <w:rPr>
          <w:sz w:val="20"/>
          <w:szCs w:val="20"/>
        </w:rPr>
        <w:t xml:space="preserve"> and Jay </w:t>
      </w:r>
      <w:r w:rsidR="00F654B5" w:rsidRPr="005A04C1">
        <w:rPr>
          <w:sz w:val="20"/>
          <w:szCs w:val="20"/>
        </w:rPr>
        <w:t xml:space="preserve">for your </w:t>
      </w:r>
      <w:r w:rsidR="005A04C1">
        <w:rPr>
          <w:sz w:val="20"/>
          <w:szCs w:val="20"/>
        </w:rPr>
        <w:t xml:space="preserve">trust and </w:t>
      </w:r>
      <w:r w:rsidR="005525CA" w:rsidRPr="005A04C1">
        <w:rPr>
          <w:sz w:val="20"/>
          <w:szCs w:val="20"/>
        </w:rPr>
        <w:t xml:space="preserve">encouragement. </w:t>
      </w:r>
      <w:r w:rsidR="00280438" w:rsidRPr="005A04C1">
        <w:rPr>
          <w:sz w:val="20"/>
          <w:szCs w:val="20"/>
        </w:rPr>
        <w:t xml:space="preserve">I want to thank President Dietz for his outstanding leadership not only with me but with the entire Board of Trustees. I want to thank all of you in the audience – this is the best administration – staff, faculty, student body – not only in the state of Illinois but anywhere in the world. So thank you for making me feel like I am also part of your family.  </w:t>
      </w:r>
      <w:r w:rsidR="00280438" w:rsidRPr="005A04C1">
        <w:rPr>
          <w:sz w:val="20"/>
          <w:szCs w:val="20"/>
        </w:rPr>
        <w:br/>
      </w:r>
      <w:r w:rsidR="00280438" w:rsidRPr="005A04C1">
        <w:rPr>
          <w:sz w:val="20"/>
          <w:szCs w:val="20"/>
        </w:rPr>
        <w:br/>
        <w:t xml:space="preserve">Finally it is an honor and privilege to be the Chair, but I would like to introduce you to the speaker of my house, Janet would you please stand so everyone can say hello. I often take for granted your support and your sacrifice that you give to allow me to do this so I thank you for that and gosh I love you. </w:t>
      </w:r>
      <w:r w:rsidR="00F654B5" w:rsidRPr="005A04C1">
        <w:rPr>
          <w:sz w:val="20"/>
          <w:szCs w:val="20"/>
        </w:rPr>
        <w:t xml:space="preserve"> </w:t>
      </w:r>
    </w:p>
    <w:p w:rsidR="00F654B5" w:rsidRPr="005A04C1" w:rsidRDefault="00F654B5" w:rsidP="005A04C1">
      <w:pPr>
        <w:spacing w:line="240" w:lineRule="auto"/>
        <w:rPr>
          <w:sz w:val="20"/>
          <w:szCs w:val="20"/>
        </w:rPr>
      </w:pPr>
    </w:p>
    <w:p w:rsidR="00F654B5" w:rsidRDefault="00F654B5" w:rsidP="005A04C1">
      <w:pPr>
        <w:spacing w:line="240" w:lineRule="auto"/>
        <w:rPr>
          <w:sz w:val="20"/>
          <w:szCs w:val="20"/>
        </w:rPr>
      </w:pPr>
      <w:r w:rsidRPr="005A04C1">
        <w:rPr>
          <w:sz w:val="20"/>
          <w:szCs w:val="20"/>
        </w:rPr>
        <w:lastRenderedPageBreak/>
        <w:t xml:space="preserve">The floor is now open for nominations for Secretary of the Board of Trustees of Illinois State University. </w:t>
      </w:r>
    </w:p>
    <w:p w:rsidR="00C37DC7" w:rsidRPr="005A04C1" w:rsidRDefault="00C37DC7" w:rsidP="005A04C1">
      <w:pPr>
        <w:spacing w:line="240" w:lineRule="auto"/>
        <w:rPr>
          <w:sz w:val="20"/>
          <w:szCs w:val="20"/>
        </w:rPr>
      </w:pPr>
    </w:p>
    <w:p w:rsidR="00F654B5" w:rsidRPr="005A04C1" w:rsidRDefault="005525CA" w:rsidP="005A04C1">
      <w:pPr>
        <w:spacing w:line="240" w:lineRule="auto"/>
        <w:rPr>
          <w:sz w:val="20"/>
          <w:szCs w:val="20"/>
        </w:rPr>
      </w:pPr>
      <w:r w:rsidRPr="005A04C1">
        <w:rPr>
          <w:sz w:val="20"/>
          <w:szCs w:val="20"/>
        </w:rPr>
        <w:t>Kinser: I would like to nominate Trustee Davis.</w:t>
      </w:r>
      <w:r w:rsidR="005F61D9">
        <w:rPr>
          <w:sz w:val="20"/>
          <w:szCs w:val="20"/>
        </w:rPr>
        <w:br/>
      </w:r>
    </w:p>
    <w:p w:rsidR="005525CA" w:rsidRPr="005A04C1" w:rsidRDefault="005525CA" w:rsidP="005A04C1">
      <w:pPr>
        <w:spacing w:line="240" w:lineRule="auto"/>
        <w:rPr>
          <w:sz w:val="20"/>
          <w:szCs w:val="20"/>
        </w:rPr>
      </w:pPr>
      <w:r w:rsidRPr="005A04C1">
        <w:rPr>
          <w:sz w:val="20"/>
          <w:szCs w:val="20"/>
        </w:rPr>
        <w:t>Louderback: I would like to second that nomination.</w:t>
      </w:r>
    </w:p>
    <w:p w:rsidR="00F654B5" w:rsidRPr="005A04C1" w:rsidRDefault="00F654B5" w:rsidP="005A04C1">
      <w:pPr>
        <w:spacing w:line="240" w:lineRule="auto"/>
        <w:rPr>
          <w:sz w:val="20"/>
          <w:szCs w:val="20"/>
        </w:rPr>
      </w:pPr>
    </w:p>
    <w:p w:rsidR="00F654B5" w:rsidRPr="005A04C1" w:rsidRDefault="00F654B5" w:rsidP="005A04C1">
      <w:pPr>
        <w:spacing w:line="240" w:lineRule="auto"/>
        <w:rPr>
          <w:sz w:val="20"/>
          <w:szCs w:val="20"/>
        </w:rPr>
      </w:pPr>
      <w:r w:rsidRPr="005A04C1">
        <w:rPr>
          <w:sz w:val="20"/>
          <w:szCs w:val="20"/>
        </w:rPr>
        <w:t>If there are no other nominations I will move for nominations to be closed.</w:t>
      </w:r>
      <w:r w:rsidR="00C37DC7">
        <w:rPr>
          <w:sz w:val="20"/>
          <w:szCs w:val="20"/>
        </w:rPr>
        <w:br/>
      </w:r>
    </w:p>
    <w:p w:rsidR="00F654B5" w:rsidRPr="005A04C1" w:rsidRDefault="005525CA" w:rsidP="005A04C1">
      <w:pPr>
        <w:spacing w:line="240" w:lineRule="auto"/>
        <w:rPr>
          <w:sz w:val="20"/>
          <w:szCs w:val="20"/>
        </w:rPr>
      </w:pPr>
      <w:r w:rsidRPr="005A04C1">
        <w:rPr>
          <w:sz w:val="20"/>
          <w:szCs w:val="20"/>
        </w:rPr>
        <w:t xml:space="preserve">Kinser: </w:t>
      </w:r>
      <w:r w:rsidR="00C37DC7">
        <w:rPr>
          <w:sz w:val="20"/>
          <w:szCs w:val="20"/>
        </w:rPr>
        <w:t>I move for nominations to close and Trustee Louderback seconded.</w:t>
      </w:r>
    </w:p>
    <w:p w:rsidR="00F654B5" w:rsidRPr="005A04C1" w:rsidRDefault="00F654B5" w:rsidP="005A04C1">
      <w:pPr>
        <w:pStyle w:val="HTMLBody"/>
        <w:rPr>
          <w:rFonts w:ascii="Times New Roman" w:hAnsi="Times New Roman"/>
        </w:rPr>
      </w:pPr>
    </w:p>
    <w:p w:rsidR="00F654B5" w:rsidRPr="005A04C1" w:rsidRDefault="00F654B5" w:rsidP="005A04C1">
      <w:pPr>
        <w:pStyle w:val="HTMLBody"/>
        <w:rPr>
          <w:rFonts w:ascii="Times New Roman" w:hAnsi="Times New Roman"/>
          <w:i/>
          <w:u w:val="single"/>
        </w:rPr>
      </w:pPr>
      <w:r w:rsidRPr="005A04C1">
        <w:rPr>
          <w:rFonts w:ascii="Times New Roman" w:hAnsi="Times New Roman"/>
        </w:rPr>
        <w:t>Anne Davis has been nominated as Secretary of the Illinois State University Board of Trustees. I will now ask the Trustees to vote by secret ballot.  On a sheet of paper from the pad provided, please write the last name of the candidate you wish to vote for, fold the paper and pass them to Board Counsel Jane Denes, who will tabulate the votes and read the result.</w:t>
      </w:r>
      <w:r w:rsidRPr="005A04C1">
        <w:rPr>
          <w:rFonts w:ascii="Times New Roman" w:hAnsi="Times New Roman"/>
          <w:i/>
          <w:u w:val="single"/>
        </w:rPr>
        <w:t xml:space="preserve"> </w:t>
      </w:r>
    </w:p>
    <w:p w:rsidR="00F654B5" w:rsidRPr="005A04C1" w:rsidRDefault="00F654B5" w:rsidP="005A04C1">
      <w:pPr>
        <w:pStyle w:val="HTMLBody"/>
        <w:rPr>
          <w:rFonts w:ascii="Times New Roman" w:hAnsi="Times New Roman"/>
          <w:b/>
          <w:i/>
        </w:rPr>
      </w:pPr>
    </w:p>
    <w:p w:rsidR="00F654B5" w:rsidRPr="005A04C1" w:rsidRDefault="00F654B5" w:rsidP="005A04C1">
      <w:pPr>
        <w:pStyle w:val="HTMLBody"/>
        <w:rPr>
          <w:rFonts w:ascii="Times New Roman" w:hAnsi="Times New Roman"/>
        </w:rPr>
      </w:pPr>
      <w:r w:rsidRPr="005A04C1">
        <w:rPr>
          <w:rFonts w:ascii="Times New Roman" w:hAnsi="Times New Roman"/>
        </w:rPr>
        <w:t>Davis: Trustee Donahue, I would like to note for the record that I will abstain from this vote.</w:t>
      </w:r>
    </w:p>
    <w:p w:rsidR="00F654B5" w:rsidRPr="005A04C1" w:rsidRDefault="00F654B5" w:rsidP="005A04C1">
      <w:pPr>
        <w:pStyle w:val="HTMLBody"/>
        <w:rPr>
          <w:rFonts w:ascii="Times New Roman" w:hAnsi="Times New Roman"/>
        </w:rPr>
      </w:pPr>
    </w:p>
    <w:p w:rsidR="00F654B5" w:rsidRPr="005A04C1" w:rsidRDefault="00F654B5" w:rsidP="005A04C1">
      <w:pPr>
        <w:pStyle w:val="HTMLBody"/>
        <w:rPr>
          <w:rFonts w:ascii="Times New Roman" w:hAnsi="Times New Roman"/>
        </w:rPr>
      </w:pPr>
      <w:r w:rsidRPr="005A04C1">
        <w:rPr>
          <w:rFonts w:ascii="Times New Roman" w:hAnsi="Times New Roman"/>
        </w:rPr>
        <w:t>Denes:</w:t>
      </w:r>
      <w:r w:rsidR="005525CA" w:rsidRPr="005A04C1">
        <w:rPr>
          <w:rFonts w:ascii="Times New Roman" w:hAnsi="Times New Roman"/>
        </w:rPr>
        <w:t xml:space="preserve"> </w:t>
      </w:r>
      <w:r w:rsidRPr="005A04C1">
        <w:rPr>
          <w:rFonts w:ascii="Times New Roman" w:hAnsi="Times New Roman"/>
        </w:rPr>
        <w:t>I have counted the ballots and Anne Davis has been elected Secretary of the Board of Trustees of Illinois State University—congratulations Trustee Davis.</w:t>
      </w:r>
    </w:p>
    <w:p w:rsidR="00F654B5" w:rsidRPr="005A04C1" w:rsidRDefault="00F654B5" w:rsidP="005A04C1">
      <w:pPr>
        <w:spacing w:line="240" w:lineRule="auto"/>
        <w:rPr>
          <w:i/>
          <w:sz w:val="20"/>
          <w:szCs w:val="20"/>
        </w:rPr>
      </w:pPr>
    </w:p>
    <w:p w:rsidR="00F654B5" w:rsidRPr="005A04C1" w:rsidRDefault="00F654B5" w:rsidP="005A04C1">
      <w:pPr>
        <w:spacing w:line="240" w:lineRule="auto"/>
        <w:rPr>
          <w:sz w:val="20"/>
          <w:szCs w:val="20"/>
        </w:rPr>
      </w:pPr>
      <w:r w:rsidRPr="005A04C1">
        <w:rPr>
          <w:sz w:val="20"/>
          <w:szCs w:val="20"/>
        </w:rPr>
        <w:t xml:space="preserve">Donahue: </w:t>
      </w:r>
      <w:r w:rsidR="005525CA" w:rsidRPr="005A04C1">
        <w:rPr>
          <w:sz w:val="20"/>
          <w:szCs w:val="20"/>
        </w:rPr>
        <w:t>Anne, would you like to say a few words?</w:t>
      </w:r>
    </w:p>
    <w:p w:rsidR="005525CA" w:rsidRPr="005A04C1" w:rsidRDefault="005525CA" w:rsidP="005A04C1">
      <w:pPr>
        <w:pStyle w:val="Default"/>
        <w:spacing w:before="100" w:after="100"/>
        <w:rPr>
          <w:sz w:val="20"/>
          <w:szCs w:val="20"/>
        </w:rPr>
      </w:pPr>
      <w:r w:rsidRPr="005A04C1">
        <w:rPr>
          <w:sz w:val="20"/>
          <w:szCs w:val="20"/>
        </w:rPr>
        <w:t xml:space="preserve">Davis: </w:t>
      </w:r>
      <w:r w:rsidR="00D7422C" w:rsidRPr="005A04C1">
        <w:rPr>
          <w:sz w:val="20"/>
          <w:szCs w:val="20"/>
        </w:rPr>
        <w:t>I would like to sta</w:t>
      </w:r>
      <w:r w:rsidR="00C37DC7">
        <w:rPr>
          <w:sz w:val="20"/>
          <w:szCs w:val="20"/>
        </w:rPr>
        <w:t>rt out by once again thanking the</w:t>
      </w:r>
      <w:r w:rsidR="00D7422C" w:rsidRPr="005A04C1">
        <w:rPr>
          <w:sz w:val="20"/>
          <w:szCs w:val="20"/>
        </w:rPr>
        <w:t xml:space="preserve"> Board for your vote of confidence. I don’t take your confidence lightly. I consider it really a privilege, not only to serve as a trustee of this Board but to be one of the officers of the Board. I certainly will be committed to fulfilling my responsibility as secretary, so thank you once again. </w:t>
      </w:r>
    </w:p>
    <w:p w:rsidR="00F654B5" w:rsidRPr="005A04C1" w:rsidRDefault="00D7422C" w:rsidP="005A04C1">
      <w:pPr>
        <w:pStyle w:val="Default"/>
        <w:spacing w:before="100" w:after="100"/>
        <w:rPr>
          <w:sz w:val="20"/>
          <w:szCs w:val="20"/>
        </w:rPr>
      </w:pPr>
      <w:r w:rsidRPr="005A04C1">
        <w:rPr>
          <w:sz w:val="20"/>
          <w:szCs w:val="20"/>
        </w:rPr>
        <w:t xml:space="preserve">Donahue: </w:t>
      </w:r>
      <w:r w:rsidR="00F654B5" w:rsidRPr="005A04C1">
        <w:rPr>
          <w:sz w:val="20"/>
          <w:szCs w:val="20"/>
        </w:rPr>
        <w:t>Thank you</w:t>
      </w:r>
      <w:r w:rsidR="00C37DC7">
        <w:rPr>
          <w:sz w:val="20"/>
          <w:szCs w:val="20"/>
        </w:rPr>
        <w:t xml:space="preserve"> Anne</w:t>
      </w:r>
      <w:r w:rsidR="00F654B5" w:rsidRPr="005A04C1">
        <w:rPr>
          <w:sz w:val="20"/>
          <w:szCs w:val="20"/>
        </w:rPr>
        <w:t>. Two other important notes:  It is the duty of the Board to select from the University's staff an employee to serve as Treasurer but not as a member. The Treasurer serves in an ex-officio capacity and receives and disburses all monies and reports to the Board of Trustees on the financial status and fiscal affairs of the University.  At Illinois State, that person has traditionally been the Vice President of Finance and Planning, and Greg Alt will continue to fill that role.</w:t>
      </w:r>
    </w:p>
    <w:p w:rsidR="00F654B5" w:rsidRPr="005A04C1" w:rsidRDefault="00F654B5" w:rsidP="005A04C1">
      <w:pPr>
        <w:pStyle w:val="Default"/>
        <w:spacing w:before="100" w:after="100"/>
        <w:rPr>
          <w:sz w:val="20"/>
          <w:szCs w:val="20"/>
        </w:rPr>
      </w:pPr>
      <w:r w:rsidRPr="005A04C1">
        <w:rPr>
          <w:sz w:val="20"/>
          <w:szCs w:val="20"/>
        </w:rPr>
        <w:t>In addition, it is a duty of the Board Chair to designate a University representative to serve as an ex-officio member of the Municipal Clerks Training Institute   committee.  The committee serves in an advisory capacity and helps develop curriculum for Municipal Clerks training courses. I have designated University Audit Director Rob Blemler for that task.</w:t>
      </w:r>
    </w:p>
    <w:p w:rsidR="00F654B5" w:rsidRPr="005A04C1" w:rsidRDefault="00D07BEF" w:rsidP="00C37DC7">
      <w:pPr>
        <w:pStyle w:val="Default"/>
        <w:spacing w:before="100" w:after="100"/>
        <w:rPr>
          <w:sz w:val="20"/>
          <w:szCs w:val="20"/>
        </w:rPr>
      </w:pPr>
      <w:r w:rsidRPr="005A04C1">
        <w:rPr>
          <w:b/>
          <w:sz w:val="20"/>
          <w:szCs w:val="20"/>
        </w:rPr>
        <w:t>CHAIRPERSON’S REMARKS</w:t>
      </w:r>
      <w:r w:rsidR="00C37DC7">
        <w:rPr>
          <w:b/>
          <w:sz w:val="20"/>
          <w:szCs w:val="20"/>
        </w:rPr>
        <w:br/>
      </w:r>
      <w:r w:rsidR="00F654B5" w:rsidRPr="005A04C1">
        <w:rPr>
          <w:sz w:val="20"/>
          <w:szCs w:val="20"/>
        </w:rPr>
        <w:t>Finally, I want to thank the Campus Communications Committee for organizing this morning’s discussion hour.  Each July, our city leaders attend the discussion hour to give us an update on activities in their cities.  The dialogue is just one of many examples that reflect the excellent town and gown relationship in our communities.</w:t>
      </w:r>
    </w:p>
    <w:p w:rsidR="00F654B5" w:rsidRPr="005A04C1" w:rsidRDefault="00D7422C" w:rsidP="005A04C1">
      <w:pPr>
        <w:spacing w:line="240" w:lineRule="auto"/>
        <w:rPr>
          <w:sz w:val="20"/>
          <w:szCs w:val="20"/>
        </w:rPr>
      </w:pPr>
      <w:r w:rsidRPr="005A04C1">
        <w:rPr>
          <w:sz w:val="20"/>
          <w:szCs w:val="20"/>
        </w:rPr>
        <w:t>Before I turn the meeting over to President Dietz, are there any trustees who have any remarks they want to make?  No, I</w:t>
      </w:r>
      <w:r w:rsidR="00F654B5" w:rsidRPr="005A04C1">
        <w:rPr>
          <w:sz w:val="20"/>
          <w:szCs w:val="20"/>
        </w:rPr>
        <w:t xml:space="preserve"> will now turn the meeting over to President Dietz for his remarks.</w:t>
      </w:r>
    </w:p>
    <w:p w:rsidR="00F654B5" w:rsidRPr="005A04C1" w:rsidRDefault="00F654B5" w:rsidP="005A04C1">
      <w:pPr>
        <w:spacing w:line="240" w:lineRule="auto"/>
        <w:rPr>
          <w:sz w:val="20"/>
          <w:szCs w:val="20"/>
        </w:rPr>
      </w:pPr>
    </w:p>
    <w:p w:rsidR="00F654B5" w:rsidRPr="00133B6F" w:rsidRDefault="00D7422C" w:rsidP="005A04C1">
      <w:pPr>
        <w:spacing w:line="240" w:lineRule="auto"/>
        <w:rPr>
          <w:b/>
          <w:sz w:val="20"/>
          <w:szCs w:val="20"/>
        </w:rPr>
      </w:pPr>
      <w:r w:rsidRPr="005A04C1">
        <w:rPr>
          <w:b/>
          <w:sz w:val="20"/>
          <w:szCs w:val="20"/>
        </w:rPr>
        <w:t>PRESIDENT’S REMARKS</w:t>
      </w:r>
      <w:r w:rsidR="00133B6F">
        <w:rPr>
          <w:b/>
          <w:sz w:val="20"/>
          <w:szCs w:val="20"/>
        </w:rPr>
        <w:br/>
      </w:r>
      <w:r w:rsidR="00F654B5" w:rsidRPr="005A04C1">
        <w:rPr>
          <w:sz w:val="20"/>
          <w:szCs w:val="20"/>
        </w:rPr>
        <w:t>Thank you Trustee Donahue.  I want to begin by congratulating both you and Trustee Davis on your re-election to leadership positions on the Board.  For 19 years, Illinois State University has benefitted from a strong and collegial independent governing board.  I know I speak for the entire University community when I say how deeply we appreciate your engagement, your leadership and your appreciation of the shared governance process that is foundational to the Illinois State University experience—and Rocky and Anne—you continue to provide integral leadership for that relationship—so congratulations and thank you.</w:t>
      </w:r>
    </w:p>
    <w:p w:rsidR="00F654B5" w:rsidRPr="005A04C1" w:rsidRDefault="00F654B5" w:rsidP="005A04C1">
      <w:pPr>
        <w:spacing w:line="240" w:lineRule="auto"/>
        <w:rPr>
          <w:sz w:val="20"/>
          <w:szCs w:val="20"/>
        </w:rPr>
      </w:pPr>
    </w:p>
    <w:p w:rsidR="00D7422C" w:rsidRPr="005A04C1" w:rsidRDefault="00F654B5" w:rsidP="005A04C1">
      <w:pPr>
        <w:spacing w:line="240" w:lineRule="auto"/>
        <w:rPr>
          <w:sz w:val="20"/>
          <w:szCs w:val="20"/>
        </w:rPr>
      </w:pPr>
      <w:r w:rsidRPr="005A04C1">
        <w:rPr>
          <w:sz w:val="20"/>
          <w:szCs w:val="20"/>
        </w:rPr>
        <w:t>I also want to congratulate Student Trustee Connor Joyce and welcome him to his first Board meeting.  Connor is still a ve</w:t>
      </w:r>
      <w:r w:rsidR="00D7422C" w:rsidRPr="005A04C1">
        <w:rPr>
          <w:sz w:val="20"/>
          <w:szCs w:val="20"/>
        </w:rPr>
        <w:t>ry young man, but I feel like I ha</w:t>
      </w:r>
      <w:r w:rsidRPr="005A04C1">
        <w:rPr>
          <w:sz w:val="20"/>
          <w:szCs w:val="20"/>
        </w:rPr>
        <w:t xml:space="preserve">ve already known him for a long time. </w:t>
      </w:r>
      <w:r w:rsidR="00D7422C" w:rsidRPr="005A04C1">
        <w:rPr>
          <w:sz w:val="20"/>
          <w:szCs w:val="20"/>
        </w:rPr>
        <w:t xml:space="preserve">We worked together when I was the Vice President for Student Affairs and continue to work together and look forward to working together in this new capacity. </w:t>
      </w:r>
      <w:r w:rsidRPr="005A04C1">
        <w:rPr>
          <w:sz w:val="20"/>
          <w:szCs w:val="20"/>
        </w:rPr>
        <w:t xml:space="preserve"> Connor brings with him great student leadership qualities and a sincere passion for Illinois State, and I </w:t>
      </w:r>
      <w:r w:rsidRPr="005A04C1">
        <w:rPr>
          <w:sz w:val="20"/>
          <w:szCs w:val="20"/>
        </w:rPr>
        <w:lastRenderedPageBreak/>
        <w:t>know we will all enjoy his service with the Board.</w:t>
      </w:r>
      <w:r w:rsidR="00D7422C" w:rsidRPr="005A04C1">
        <w:rPr>
          <w:sz w:val="20"/>
          <w:szCs w:val="20"/>
        </w:rPr>
        <w:t xml:space="preserve"> I should also mention that he had terrific credibility with the Academic Senate and has been a champion for a number of initiatives. </w:t>
      </w:r>
      <w:bookmarkStart w:id="0" w:name="_GoBack"/>
      <w:bookmarkEnd w:id="0"/>
      <w:r w:rsidR="00D7422C" w:rsidRPr="005A04C1">
        <w:rPr>
          <w:sz w:val="20"/>
          <w:szCs w:val="20"/>
        </w:rPr>
        <w:t>I would also be remiss if I didn’t take the opportunity to introduce his dad who is here with us today. Would you please stand and be recognized</w:t>
      </w:r>
      <w:r w:rsidR="004108EF" w:rsidRPr="005A04C1">
        <w:rPr>
          <w:sz w:val="20"/>
          <w:szCs w:val="20"/>
        </w:rPr>
        <w:t>. Thank you for being here.</w:t>
      </w:r>
    </w:p>
    <w:p w:rsidR="00F654B5" w:rsidRPr="005A04C1" w:rsidRDefault="00F654B5" w:rsidP="005A04C1">
      <w:pPr>
        <w:spacing w:line="240" w:lineRule="auto"/>
        <w:rPr>
          <w:sz w:val="20"/>
          <w:szCs w:val="20"/>
        </w:rPr>
      </w:pPr>
      <w:r w:rsidRPr="005A04C1">
        <w:rPr>
          <w:sz w:val="20"/>
          <w:szCs w:val="20"/>
        </w:rPr>
        <w:t xml:space="preserve"> </w:t>
      </w:r>
    </w:p>
    <w:p w:rsidR="00F654B5" w:rsidRPr="005A04C1" w:rsidRDefault="00F654B5" w:rsidP="005A04C1">
      <w:pPr>
        <w:spacing w:line="240" w:lineRule="auto"/>
        <w:rPr>
          <w:sz w:val="20"/>
          <w:szCs w:val="20"/>
        </w:rPr>
      </w:pPr>
      <w:r w:rsidRPr="005A04C1">
        <w:rPr>
          <w:sz w:val="20"/>
          <w:szCs w:val="20"/>
        </w:rPr>
        <w:t>I want to echo Trustee Donahue’s gratitude to the Campus Communications Committee and our Town of Normal and City of Bloomington leaders for their discussion this morning.  Our relationship with the leadership of both entities continues to thrive—and you will see yet another example of our collaboration during this morning’s Board resolutions.</w:t>
      </w:r>
      <w:r w:rsidR="004108EF" w:rsidRPr="005A04C1">
        <w:rPr>
          <w:sz w:val="20"/>
          <w:szCs w:val="20"/>
        </w:rPr>
        <w:t xml:space="preserve"> In addition to the leadership of the City of Bloomington and the Town of Normal, one of the other individuals that we appreciate very much every day for his strong work in Springfield is Representative Dan Brady who is with us today.</w:t>
      </w:r>
    </w:p>
    <w:p w:rsidR="00F654B5" w:rsidRPr="005A04C1" w:rsidRDefault="00F654B5" w:rsidP="005A04C1">
      <w:pPr>
        <w:spacing w:line="240" w:lineRule="auto"/>
        <w:rPr>
          <w:sz w:val="20"/>
          <w:szCs w:val="20"/>
        </w:rPr>
      </w:pPr>
    </w:p>
    <w:p w:rsidR="00F654B5" w:rsidRPr="005A04C1" w:rsidRDefault="00F654B5" w:rsidP="005A04C1">
      <w:pPr>
        <w:spacing w:line="240" w:lineRule="auto"/>
        <w:rPr>
          <w:sz w:val="20"/>
          <w:szCs w:val="20"/>
        </w:rPr>
      </w:pPr>
      <w:r w:rsidRPr="005A04C1">
        <w:rPr>
          <w:sz w:val="20"/>
          <w:szCs w:val="20"/>
        </w:rPr>
        <w:t>I want to welcome to he</w:t>
      </w:r>
      <w:r w:rsidR="00133B6F">
        <w:rPr>
          <w:sz w:val="20"/>
          <w:szCs w:val="20"/>
        </w:rPr>
        <w:t>r first Board meeting, our new D</w:t>
      </w:r>
      <w:r w:rsidRPr="005A04C1">
        <w:rPr>
          <w:sz w:val="20"/>
          <w:szCs w:val="20"/>
        </w:rPr>
        <w:t xml:space="preserve">ean of the College of Fine Arts, Jean Miller.  Jean has just completed her third week on the job at Illinois State, coming to us after serving as dean of the College of Fine Arts and Communication at the University of Missouri—St. Louis.  </w:t>
      </w:r>
      <w:r w:rsidR="004108EF" w:rsidRPr="005A04C1">
        <w:rPr>
          <w:sz w:val="20"/>
          <w:szCs w:val="20"/>
        </w:rPr>
        <w:t>During the timeframe that I served in the University of M</w:t>
      </w:r>
      <w:r w:rsidR="00133B6F">
        <w:rPr>
          <w:sz w:val="20"/>
          <w:szCs w:val="20"/>
        </w:rPr>
        <w:t xml:space="preserve">issouri system, </w:t>
      </w:r>
      <w:r w:rsidRPr="005A04C1">
        <w:rPr>
          <w:sz w:val="20"/>
          <w:szCs w:val="20"/>
        </w:rPr>
        <w:t>Jean</w:t>
      </w:r>
      <w:r w:rsidR="004108EF" w:rsidRPr="005A04C1">
        <w:rPr>
          <w:sz w:val="20"/>
          <w:szCs w:val="20"/>
        </w:rPr>
        <w:t xml:space="preserve"> was highly regarded. So we are delighted she is our new Dean of Fine Arts.</w:t>
      </w:r>
    </w:p>
    <w:p w:rsidR="00F654B5" w:rsidRPr="005A04C1" w:rsidRDefault="004108EF" w:rsidP="005A04C1">
      <w:pPr>
        <w:spacing w:line="240" w:lineRule="auto"/>
        <w:rPr>
          <w:sz w:val="20"/>
          <w:szCs w:val="20"/>
        </w:rPr>
      </w:pPr>
      <w:r w:rsidRPr="005A04C1">
        <w:rPr>
          <w:sz w:val="20"/>
          <w:szCs w:val="20"/>
        </w:rPr>
        <w:br/>
      </w:r>
      <w:r w:rsidR="00F654B5" w:rsidRPr="005A04C1">
        <w:rPr>
          <w:sz w:val="20"/>
          <w:szCs w:val="20"/>
        </w:rPr>
        <w:t>With Jean in place, we will turn our attention this coming academic year to dean searches in the College of Business and the Mennonite College of Nursing—and we will certainly keep you updated on those searches.</w:t>
      </w:r>
    </w:p>
    <w:p w:rsidR="00F654B5" w:rsidRPr="005A04C1" w:rsidRDefault="00F654B5" w:rsidP="005A04C1">
      <w:pPr>
        <w:spacing w:line="240" w:lineRule="auto"/>
        <w:rPr>
          <w:sz w:val="20"/>
          <w:szCs w:val="20"/>
        </w:rPr>
      </w:pPr>
    </w:p>
    <w:p w:rsidR="00F654B5" w:rsidRPr="005A04C1" w:rsidRDefault="00F654B5" w:rsidP="005A04C1">
      <w:pPr>
        <w:spacing w:line="240" w:lineRule="auto"/>
        <w:rPr>
          <w:sz w:val="20"/>
          <w:szCs w:val="20"/>
        </w:rPr>
      </w:pPr>
      <w:r w:rsidRPr="005A04C1">
        <w:rPr>
          <w:sz w:val="20"/>
          <w:szCs w:val="20"/>
        </w:rPr>
        <w:t>As we welcome Jean, we say farewell to a long-time member of the ISU family.  Ron Kelley, our director of the Office of Energy Management will retire from ISU in just about one week after serving the University for 19 years.  Ron was our very first director of Energy Management.  He has provided leadership and oversight of the Heating plant and a large number of major energy projects which will benefit the University for many years to come.  Please join me in thanking Ron for his numerous contributions to Illinois State and wishing him many years of happiness in retirement.  Ron, could you please stand?</w:t>
      </w:r>
    </w:p>
    <w:p w:rsidR="00F654B5" w:rsidRPr="005A04C1" w:rsidRDefault="00F654B5" w:rsidP="005A04C1">
      <w:pPr>
        <w:spacing w:line="240" w:lineRule="auto"/>
        <w:rPr>
          <w:i/>
          <w:sz w:val="20"/>
          <w:szCs w:val="20"/>
        </w:rPr>
      </w:pPr>
    </w:p>
    <w:p w:rsidR="00F654B5" w:rsidRPr="005A04C1" w:rsidRDefault="004108EF" w:rsidP="005A04C1">
      <w:pPr>
        <w:tabs>
          <w:tab w:val="left" w:pos="1220"/>
        </w:tabs>
        <w:spacing w:line="240" w:lineRule="auto"/>
        <w:rPr>
          <w:sz w:val="20"/>
          <w:szCs w:val="20"/>
        </w:rPr>
      </w:pPr>
      <w:r w:rsidRPr="005A04C1">
        <w:rPr>
          <w:sz w:val="20"/>
          <w:szCs w:val="20"/>
        </w:rPr>
        <w:t>I a</w:t>
      </w:r>
      <w:r w:rsidR="00F654B5" w:rsidRPr="005A04C1">
        <w:rPr>
          <w:sz w:val="20"/>
          <w:szCs w:val="20"/>
        </w:rPr>
        <w:t xml:space="preserve">m very pleased to tell you that Illinois State University </w:t>
      </w:r>
      <w:r w:rsidRPr="005A04C1">
        <w:rPr>
          <w:sz w:val="20"/>
          <w:szCs w:val="20"/>
        </w:rPr>
        <w:t xml:space="preserve">is the only public university in Illinois to be named to yet another new national ranking. This is our eighth national ranking. The category this time is a </w:t>
      </w:r>
      <w:r w:rsidR="00F654B5" w:rsidRPr="005A04C1">
        <w:rPr>
          <w:sz w:val="20"/>
          <w:szCs w:val="20"/>
        </w:rPr>
        <w:t>“great college in which to work for</w:t>
      </w:r>
      <w:r w:rsidRPr="005A04C1">
        <w:rPr>
          <w:sz w:val="20"/>
          <w:szCs w:val="20"/>
        </w:rPr>
        <w:t xml:space="preserve"> and teach.</w:t>
      </w:r>
      <w:r w:rsidR="00F654B5" w:rsidRPr="005A04C1">
        <w:rPr>
          <w:sz w:val="20"/>
          <w:szCs w:val="20"/>
        </w:rPr>
        <w:t>”</w:t>
      </w:r>
      <w:r w:rsidRPr="005A04C1">
        <w:rPr>
          <w:sz w:val="20"/>
          <w:szCs w:val="20"/>
        </w:rPr>
        <w:t xml:space="preserve"> The Chronicle of Higher Education sponsors this and it’s according to a new survey by one of the leading higher education publications in the country and that being the Chronicle</w:t>
      </w:r>
      <w:r w:rsidR="00F654B5" w:rsidRPr="005A04C1">
        <w:rPr>
          <w:sz w:val="20"/>
          <w:szCs w:val="20"/>
        </w:rPr>
        <w:t xml:space="preserve">. The Great College to Work For report, released just Monday by </w:t>
      </w:r>
      <w:r w:rsidR="00F654B5" w:rsidRPr="005A04C1">
        <w:rPr>
          <w:i/>
          <w:sz w:val="20"/>
          <w:szCs w:val="20"/>
        </w:rPr>
        <w:t>The Chronicle of Higher Education</w:t>
      </w:r>
      <w:r w:rsidR="00F654B5" w:rsidRPr="005A04C1">
        <w:rPr>
          <w:sz w:val="20"/>
          <w:szCs w:val="20"/>
        </w:rPr>
        <w:t xml:space="preserve">, recognizes institutions that have created exceptional work environments. Illinois State earned the honor in the category of teaching environment, which looks at innovative and high-quality teaching.  </w:t>
      </w:r>
    </w:p>
    <w:p w:rsidR="00F654B5" w:rsidRPr="005A04C1" w:rsidRDefault="00F654B5" w:rsidP="005A04C1">
      <w:pPr>
        <w:pStyle w:val="NormalWeb"/>
        <w:spacing w:after="0" w:line="240" w:lineRule="auto"/>
        <w:rPr>
          <w:sz w:val="20"/>
          <w:szCs w:val="20"/>
        </w:rPr>
      </w:pPr>
    </w:p>
    <w:p w:rsidR="00F654B5" w:rsidRPr="005A04C1" w:rsidRDefault="00F654B5" w:rsidP="005A04C1">
      <w:pPr>
        <w:pStyle w:val="NormalWeb"/>
        <w:spacing w:after="0" w:line="240" w:lineRule="auto"/>
        <w:rPr>
          <w:sz w:val="20"/>
          <w:szCs w:val="20"/>
        </w:rPr>
      </w:pPr>
      <w:r w:rsidRPr="005A04C1">
        <w:rPr>
          <w:sz w:val="20"/>
          <w:szCs w:val="20"/>
        </w:rPr>
        <w:t xml:space="preserve">The report is based on a survey of 281 colleges and universities.  In all, only 86 of the 281 institutions achieved “Great College to Work For” recognition in at least one of the categories for their specific best practices and policies. Illinois State was also recognized for its clarity in the tenure process. The results will appear in The </w:t>
      </w:r>
      <w:r w:rsidRPr="005A04C1">
        <w:rPr>
          <w:i/>
          <w:sz w:val="20"/>
          <w:szCs w:val="20"/>
        </w:rPr>
        <w:t>Chronicle of Higher Education</w:t>
      </w:r>
      <w:r w:rsidRPr="005A04C1">
        <w:rPr>
          <w:sz w:val="20"/>
          <w:szCs w:val="20"/>
        </w:rPr>
        <w:t xml:space="preserve">’s annual report called </w:t>
      </w:r>
      <w:r w:rsidRPr="005A04C1">
        <w:rPr>
          <w:i/>
          <w:sz w:val="20"/>
          <w:szCs w:val="20"/>
        </w:rPr>
        <w:t>The Academic Workplace</w:t>
      </w:r>
      <w:r w:rsidRPr="005A04C1">
        <w:rPr>
          <w:sz w:val="20"/>
          <w:szCs w:val="20"/>
        </w:rPr>
        <w:t xml:space="preserve">. This is the first year Illinois State has taken part in the survey process. </w:t>
      </w:r>
    </w:p>
    <w:p w:rsidR="00BD6A36" w:rsidRDefault="00BD6A36" w:rsidP="005A04C1">
      <w:pPr>
        <w:spacing w:line="240" w:lineRule="auto"/>
        <w:rPr>
          <w:sz w:val="20"/>
          <w:szCs w:val="20"/>
        </w:rPr>
      </w:pPr>
      <w:r w:rsidRPr="005A04C1">
        <w:rPr>
          <w:sz w:val="20"/>
          <w:szCs w:val="20"/>
        </w:rPr>
        <w:br/>
      </w:r>
      <w:r w:rsidR="00F654B5" w:rsidRPr="005A04C1">
        <w:rPr>
          <w:sz w:val="20"/>
          <w:szCs w:val="20"/>
        </w:rPr>
        <w:t xml:space="preserve">Illinois State has been chosen to take part in a national initiative to boost the number of women in economics majors across the country.  Known as the </w:t>
      </w:r>
      <w:r w:rsidRPr="005A04C1">
        <w:rPr>
          <w:sz w:val="20"/>
          <w:szCs w:val="20"/>
        </w:rPr>
        <w:t>Undergraduate Women in Economics Challenge, the three-year project will im</w:t>
      </w:r>
      <w:r w:rsidR="00F654B5" w:rsidRPr="005A04C1">
        <w:rPr>
          <w:sz w:val="20"/>
          <w:szCs w:val="20"/>
        </w:rPr>
        <w:t xml:space="preserve">plement strategies for women in introductory economics courses designed to encourage them to stay in the major. One of 20 schools chosen—alongside Yale, Princeton, and Brown universities—Illinois State will begin work in several sections of the Principles of Economics course this fall. </w:t>
      </w:r>
      <w:r w:rsidR="00F654B5" w:rsidRPr="005A04C1">
        <w:rPr>
          <w:sz w:val="20"/>
          <w:szCs w:val="20"/>
        </w:rPr>
        <w:br/>
      </w:r>
      <w:r w:rsidR="00F654B5" w:rsidRPr="005A04C1">
        <w:rPr>
          <w:sz w:val="20"/>
          <w:szCs w:val="20"/>
        </w:rPr>
        <w:br/>
      </w:r>
      <w:r w:rsidRPr="005A04C1">
        <w:rPr>
          <w:sz w:val="20"/>
          <w:szCs w:val="20"/>
        </w:rPr>
        <w:t>On another note, c</w:t>
      </w:r>
      <w:r w:rsidR="00F654B5" w:rsidRPr="005A04C1">
        <w:rPr>
          <w:sz w:val="20"/>
          <w:szCs w:val="20"/>
        </w:rPr>
        <w:t xml:space="preserve">ongratulations to </w:t>
      </w:r>
      <w:r w:rsidRPr="005A04C1">
        <w:rPr>
          <w:sz w:val="20"/>
          <w:szCs w:val="20"/>
        </w:rPr>
        <w:t xml:space="preserve">Dean Perry Schoon of the College of Education who has been </w:t>
      </w:r>
      <w:r w:rsidR="00133B6F">
        <w:rPr>
          <w:sz w:val="20"/>
          <w:szCs w:val="20"/>
        </w:rPr>
        <w:t>named in the ranking of the 30 Most Influential Deans of E</w:t>
      </w:r>
      <w:r w:rsidRPr="005A04C1">
        <w:rPr>
          <w:sz w:val="20"/>
          <w:szCs w:val="20"/>
        </w:rPr>
        <w:t>ducation in the United State</w:t>
      </w:r>
      <w:r w:rsidR="00133B6F">
        <w:rPr>
          <w:sz w:val="20"/>
          <w:szCs w:val="20"/>
        </w:rPr>
        <w:t>s</w:t>
      </w:r>
      <w:r w:rsidRPr="005A04C1">
        <w:rPr>
          <w:sz w:val="20"/>
          <w:szCs w:val="20"/>
        </w:rPr>
        <w:t xml:space="preserve"> by </w:t>
      </w:r>
      <w:proofErr w:type="spellStart"/>
      <w:r w:rsidRPr="005A04C1">
        <w:rPr>
          <w:sz w:val="20"/>
          <w:szCs w:val="20"/>
        </w:rPr>
        <w:t>Mometrics</w:t>
      </w:r>
      <w:proofErr w:type="spellEnd"/>
      <w:r w:rsidR="003B40DD">
        <w:rPr>
          <w:sz w:val="20"/>
          <w:szCs w:val="20"/>
        </w:rPr>
        <w:t xml:space="preserve">, the national test </w:t>
      </w:r>
      <w:proofErr w:type="gramStart"/>
      <w:r w:rsidR="003B40DD">
        <w:rPr>
          <w:sz w:val="20"/>
          <w:szCs w:val="20"/>
        </w:rPr>
        <w:t xml:space="preserve">preparation </w:t>
      </w:r>
      <w:r w:rsidRPr="005A04C1">
        <w:rPr>
          <w:sz w:val="20"/>
          <w:szCs w:val="20"/>
        </w:rPr>
        <w:t>company</w:t>
      </w:r>
      <w:proofErr w:type="gramEnd"/>
      <w:r w:rsidRPr="005A04C1">
        <w:rPr>
          <w:sz w:val="20"/>
          <w:szCs w:val="20"/>
        </w:rPr>
        <w:t xml:space="preserve">. </w:t>
      </w:r>
      <w:r w:rsidR="003B40DD">
        <w:rPr>
          <w:sz w:val="20"/>
          <w:szCs w:val="20"/>
        </w:rPr>
        <w:t xml:space="preserve"> </w:t>
      </w:r>
      <w:r w:rsidRPr="005A04C1">
        <w:rPr>
          <w:sz w:val="20"/>
          <w:szCs w:val="20"/>
        </w:rPr>
        <w:t>For the award, researchers analyzed factors including state and national awards and honors, education program rankings, and individual degree program rankings.</w:t>
      </w:r>
    </w:p>
    <w:p w:rsidR="00133B6F" w:rsidRPr="005A04C1" w:rsidRDefault="00133B6F" w:rsidP="005A04C1">
      <w:pPr>
        <w:spacing w:line="240" w:lineRule="auto"/>
        <w:rPr>
          <w:sz w:val="20"/>
          <w:szCs w:val="20"/>
        </w:rPr>
      </w:pPr>
    </w:p>
    <w:p w:rsidR="00F654B5" w:rsidRPr="005A04C1" w:rsidRDefault="00BD6A36" w:rsidP="005A04C1">
      <w:pPr>
        <w:pStyle w:val="NormalWeb"/>
        <w:spacing w:line="240" w:lineRule="auto"/>
        <w:rPr>
          <w:sz w:val="20"/>
          <w:szCs w:val="20"/>
        </w:rPr>
      </w:pPr>
      <w:r w:rsidRPr="005A04C1">
        <w:rPr>
          <w:sz w:val="20"/>
          <w:szCs w:val="20"/>
        </w:rPr>
        <w:t xml:space="preserve">Also, congratulations to </w:t>
      </w:r>
      <w:r w:rsidR="00F654B5" w:rsidRPr="005A04C1">
        <w:rPr>
          <w:sz w:val="20"/>
          <w:szCs w:val="20"/>
        </w:rPr>
        <w:t>Chuck Scott, our Executive Director of Facilities Management, on his election as President-Elect of APPA.  APPA, previously known as the Association of Physical Plant Administrators, is a national organization that promotes leadership in educational facilities for professionals seeking to build their career</w:t>
      </w:r>
      <w:r w:rsidR="00547C20" w:rsidRPr="005A04C1">
        <w:rPr>
          <w:sz w:val="20"/>
          <w:szCs w:val="20"/>
        </w:rPr>
        <w:t xml:space="preserve">s, </w:t>
      </w:r>
      <w:r w:rsidR="00547C20" w:rsidRPr="005A04C1">
        <w:rPr>
          <w:sz w:val="20"/>
          <w:szCs w:val="20"/>
        </w:rPr>
        <w:lastRenderedPageBreak/>
        <w:t>transform their institutions</w:t>
      </w:r>
      <w:r w:rsidR="00F654B5" w:rsidRPr="005A04C1">
        <w:rPr>
          <w:sz w:val="20"/>
          <w:szCs w:val="20"/>
        </w:rPr>
        <w:t xml:space="preserve"> and elevate the value and recognition of facilities in education.  Chuck, could you please stand for a well-deserved round of applause.</w:t>
      </w:r>
    </w:p>
    <w:p w:rsidR="00F654B5" w:rsidRPr="005A04C1" w:rsidRDefault="00F654B5" w:rsidP="005A04C1">
      <w:pPr>
        <w:pStyle w:val="NormalWeb"/>
        <w:spacing w:line="240" w:lineRule="auto"/>
        <w:rPr>
          <w:sz w:val="20"/>
          <w:szCs w:val="20"/>
        </w:rPr>
      </w:pPr>
      <w:r w:rsidRPr="005A04C1">
        <w:rPr>
          <w:sz w:val="20"/>
          <w:szCs w:val="20"/>
        </w:rPr>
        <w:t>One project Chuck and his crew will be keeping a close eye on is the demolition of our south campus buildings.  Contracts are currently being finalized for demolition of the South Campus Residence Complex, including Atkin-Colby and Hamilton-Whitten residence halls.  The work will begin this fall with asbestos abatement, followed by a traditional demolition.  I’ve had a few questions about whether we were going to do a Las Vegas style implosion of the buildings—but safety and other environmental issues make that impossible.</w:t>
      </w:r>
    </w:p>
    <w:p w:rsidR="00F654B5" w:rsidRPr="005A04C1" w:rsidRDefault="00F654B5" w:rsidP="005A04C1">
      <w:pPr>
        <w:pStyle w:val="NormalWeb"/>
        <w:spacing w:line="240" w:lineRule="auto"/>
        <w:rPr>
          <w:sz w:val="20"/>
          <w:szCs w:val="20"/>
        </w:rPr>
      </w:pPr>
      <w:r w:rsidRPr="005A04C1">
        <w:rPr>
          <w:sz w:val="20"/>
          <w:szCs w:val="20"/>
        </w:rPr>
        <w:t>We expect all of our existing campus residence halls and apartments to be at capacity as we look toward the fall 2015 semester, less than a month away.  At this point, we project a fall freshman class near last</w:t>
      </w:r>
      <w:r w:rsidR="00547C20" w:rsidRPr="005A04C1">
        <w:rPr>
          <w:sz w:val="20"/>
          <w:szCs w:val="20"/>
        </w:rPr>
        <w:t xml:space="preserve"> year’s numbers, which set a 25-</w:t>
      </w:r>
      <w:r w:rsidRPr="005A04C1">
        <w:rPr>
          <w:sz w:val="20"/>
          <w:szCs w:val="20"/>
        </w:rPr>
        <w:t>year record at ISU.  Meanwhile, even though we had large graduating classes last winter and this spring, we expect stable total enrollment for the fall semester.</w:t>
      </w:r>
      <w:r w:rsidRPr="005A04C1">
        <w:rPr>
          <w:sz w:val="20"/>
          <w:szCs w:val="20"/>
        </w:rPr>
        <w:br/>
      </w:r>
      <w:r w:rsidRPr="005A04C1">
        <w:rPr>
          <w:sz w:val="20"/>
          <w:szCs w:val="20"/>
        </w:rPr>
        <w:br/>
        <w:t xml:space="preserve">As of today, we have </w:t>
      </w:r>
      <w:r w:rsidR="00547C20" w:rsidRPr="005A04C1">
        <w:rPr>
          <w:sz w:val="20"/>
          <w:szCs w:val="20"/>
        </w:rPr>
        <w:t>more than 4,000</w:t>
      </w:r>
      <w:r w:rsidRPr="005A04C1">
        <w:rPr>
          <w:sz w:val="20"/>
          <w:szCs w:val="20"/>
        </w:rPr>
        <w:t xml:space="preserve"> active enrollment deposit</w:t>
      </w:r>
      <w:r w:rsidR="00547C20" w:rsidRPr="005A04C1">
        <w:rPr>
          <w:sz w:val="20"/>
          <w:szCs w:val="20"/>
        </w:rPr>
        <w:t>s</w:t>
      </w:r>
      <w:r w:rsidRPr="005A04C1">
        <w:rPr>
          <w:sz w:val="20"/>
          <w:szCs w:val="20"/>
        </w:rPr>
        <w:t xml:space="preserve">.  During a period when the number of Illinois High School graduates is smaller and competition from border state institutions is significant, a large freshman class is something you will not see at most </w:t>
      </w:r>
      <w:r w:rsidR="00547C20" w:rsidRPr="005A04C1">
        <w:rPr>
          <w:sz w:val="20"/>
          <w:szCs w:val="20"/>
        </w:rPr>
        <w:t xml:space="preserve">other </w:t>
      </w:r>
      <w:r w:rsidRPr="005A04C1">
        <w:rPr>
          <w:sz w:val="20"/>
          <w:szCs w:val="20"/>
        </w:rPr>
        <w:t xml:space="preserve">Illinois public universities.  </w:t>
      </w:r>
      <w:r w:rsidRPr="005A04C1">
        <w:rPr>
          <w:sz w:val="20"/>
          <w:szCs w:val="20"/>
        </w:rPr>
        <w:br/>
      </w:r>
      <w:r w:rsidRPr="005A04C1">
        <w:rPr>
          <w:sz w:val="20"/>
          <w:szCs w:val="20"/>
        </w:rPr>
        <w:br/>
        <w:t>I want to parti</w:t>
      </w:r>
      <w:r w:rsidR="00547C20" w:rsidRPr="005A04C1">
        <w:rPr>
          <w:sz w:val="20"/>
          <w:szCs w:val="20"/>
        </w:rPr>
        <w:t>cularly thank Jon Rosenthal and</w:t>
      </w:r>
      <w:r w:rsidR="00133B6F">
        <w:rPr>
          <w:sz w:val="20"/>
          <w:szCs w:val="20"/>
        </w:rPr>
        <w:t xml:space="preserve"> </w:t>
      </w:r>
      <w:r w:rsidRPr="005A04C1">
        <w:rPr>
          <w:sz w:val="20"/>
          <w:szCs w:val="20"/>
        </w:rPr>
        <w:t>Troy Johnson from the Provo</w:t>
      </w:r>
      <w:r w:rsidR="00547C20" w:rsidRPr="005A04C1">
        <w:rPr>
          <w:sz w:val="20"/>
          <w:szCs w:val="20"/>
        </w:rPr>
        <w:t xml:space="preserve">st’s Office, Jeff </w:t>
      </w:r>
      <w:proofErr w:type="spellStart"/>
      <w:r w:rsidR="00547C20" w:rsidRPr="005A04C1">
        <w:rPr>
          <w:sz w:val="20"/>
          <w:szCs w:val="20"/>
        </w:rPr>
        <w:t>Mavros</w:t>
      </w:r>
      <w:proofErr w:type="spellEnd"/>
      <w:r w:rsidR="00547C20" w:rsidRPr="005A04C1">
        <w:rPr>
          <w:sz w:val="20"/>
          <w:szCs w:val="20"/>
        </w:rPr>
        <w:t xml:space="preserve"> and the</w:t>
      </w:r>
      <w:r w:rsidRPr="005A04C1">
        <w:rPr>
          <w:sz w:val="20"/>
          <w:szCs w:val="20"/>
        </w:rPr>
        <w:t xml:space="preserve"> Admissions staff</w:t>
      </w:r>
      <w:r w:rsidR="00547C20" w:rsidRPr="005A04C1">
        <w:rPr>
          <w:sz w:val="20"/>
          <w:szCs w:val="20"/>
        </w:rPr>
        <w:t>, Jana Albrecht from the Financial Aid office</w:t>
      </w:r>
      <w:r w:rsidRPr="005A04C1">
        <w:rPr>
          <w:sz w:val="20"/>
          <w:szCs w:val="20"/>
        </w:rPr>
        <w:t xml:space="preserve"> and Stacy Mwilambwe and her team from University Housing, for their outstanding performance in student recruitment, class scheduling and housing assignments.  I also want to express my deep appreciation to everyone who has w</w:t>
      </w:r>
      <w:r w:rsidR="00547C20" w:rsidRPr="005A04C1">
        <w:rPr>
          <w:sz w:val="20"/>
          <w:szCs w:val="20"/>
        </w:rPr>
        <w:t xml:space="preserve">orked so tirelessly on our </w:t>
      </w:r>
      <w:proofErr w:type="spellStart"/>
      <w:r w:rsidR="00547C20" w:rsidRPr="005A04C1">
        <w:rPr>
          <w:sz w:val="20"/>
          <w:szCs w:val="20"/>
        </w:rPr>
        <w:t>LEAP</w:t>
      </w:r>
      <w:r w:rsidRPr="005A04C1">
        <w:rPr>
          <w:sz w:val="20"/>
          <w:szCs w:val="20"/>
        </w:rPr>
        <w:t>Forward</w:t>
      </w:r>
      <w:proofErr w:type="spellEnd"/>
      <w:r w:rsidRPr="005A04C1">
        <w:rPr>
          <w:sz w:val="20"/>
          <w:szCs w:val="20"/>
        </w:rPr>
        <w:t xml:space="preserve"> initiative, insuring that our new information sharing systems function well during this critical time of preparing for a new school year.</w:t>
      </w:r>
      <w:r w:rsidR="00547C20" w:rsidRPr="005A04C1">
        <w:rPr>
          <w:sz w:val="20"/>
          <w:szCs w:val="20"/>
        </w:rPr>
        <w:t xml:space="preserve"> </w:t>
      </w:r>
      <w:r w:rsidRPr="005A04C1">
        <w:rPr>
          <w:sz w:val="20"/>
          <w:szCs w:val="20"/>
        </w:rPr>
        <w:br/>
      </w:r>
      <w:r w:rsidRPr="005A04C1">
        <w:rPr>
          <w:sz w:val="20"/>
          <w:szCs w:val="20"/>
        </w:rPr>
        <w:br/>
        <w:t>Illinois State will begin the fall semester in stable financial condition, despite the lack of a FY2016 state budget.  While the Illinois Legislature and the Governor’s office continue to debate a spending plan for the current fiscal year, Illinois State can operate normally in the interim, due to revenue streams that complement state funding.  Delayed state appropriations are nothing new to Illinois State or other Illinois public universities and agencies.  Even during a year when the budget is approved in its normal schedule, state spending authori</w:t>
      </w:r>
      <w:r w:rsidR="00133B6F">
        <w:rPr>
          <w:sz w:val="20"/>
          <w:szCs w:val="20"/>
        </w:rPr>
        <w:t xml:space="preserve">ty rarely arrives on schedule. </w:t>
      </w:r>
      <w:r w:rsidRPr="005A04C1">
        <w:rPr>
          <w:sz w:val="20"/>
          <w:szCs w:val="20"/>
        </w:rPr>
        <w:t xml:space="preserve">We are still owed 20 percent of our FY2015 state operating budget. That being said, we are bracing for a significant FY2016 appropriation reduction—likely somewhere between the 31.5 percent proposed by Governor Rauner and the 8.6 percent cut approved by the General Assembly, then vetoed by the Governor. </w:t>
      </w:r>
      <w:r w:rsidRPr="005A04C1">
        <w:rPr>
          <w:sz w:val="20"/>
          <w:szCs w:val="20"/>
        </w:rPr>
        <w:br/>
      </w:r>
      <w:r w:rsidRPr="005A04C1">
        <w:rPr>
          <w:sz w:val="20"/>
          <w:szCs w:val="20"/>
        </w:rPr>
        <w:br/>
        <w:t xml:space="preserve">I have notified the campus community that the impact on Illinois State will be felt through staff reductions from non-rehired attrition, delayed construction projects and equipment purchases, reduced travel and the high likelihood of no salary increases.  Based upon the feedback I received on my message to the campus, I don’t think anyone was surprised, and many folks are relieved that we won’t be forced into more draconian budget scenarios that are likely being faced at some other </w:t>
      </w:r>
      <w:r w:rsidR="00547C20" w:rsidRPr="005A04C1">
        <w:rPr>
          <w:sz w:val="20"/>
          <w:szCs w:val="20"/>
        </w:rPr>
        <w:t xml:space="preserve">public </w:t>
      </w:r>
      <w:r w:rsidRPr="005A04C1">
        <w:rPr>
          <w:sz w:val="20"/>
          <w:szCs w:val="20"/>
        </w:rPr>
        <w:t>institutions.</w:t>
      </w:r>
      <w:r w:rsidRPr="005A04C1">
        <w:rPr>
          <w:sz w:val="20"/>
          <w:szCs w:val="20"/>
        </w:rPr>
        <w:br/>
      </w:r>
      <w:r w:rsidRPr="005A04C1">
        <w:rPr>
          <w:sz w:val="20"/>
          <w:szCs w:val="20"/>
        </w:rPr>
        <w:br/>
        <w:t>The end of the fiscal year is always an exciting time for University Advancement. Once again, we are very encouraged to see increased giving participation rates from our Illinois State alumni, faculty, staff, retirees and friends. Total fundraising activity for FY</w:t>
      </w:r>
      <w:r w:rsidR="00415356" w:rsidRPr="005A04C1">
        <w:rPr>
          <w:sz w:val="20"/>
          <w:szCs w:val="20"/>
        </w:rPr>
        <w:t>20</w:t>
      </w:r>
      <w:r w:rsidRPr="005A04C1">
        <w:rPr>
          <w:sz w:val="20"/>
          <w:szCs w:val="20"/>
        </w:rPr>
        <w:t>15 was the largest fundraising year ever for Illinois State. We are still working on a final tally, which will be announced soon.</w:t>
      </w:r>
      <w:r w:rsidRPr="005A04C1">
        <w:rPr>
          <w:sz w:val="20"/>
          <w:szCs w:val="20"/>
        </w:rPr>
        <w:br/>
      </w:r>
      <w:r w:rsidRPr="005A04C1">
        <w:rPr>
          <w:sz w:val="20"/>
          <w:szCs w:val="20"/>
        </w:rPr>
        <w:br/>
        <w:t xml:space="preserve">Annual Giving once again exceeded last year’s participation, with 10,766 alumni donors giving back to Illinois State—a 3.5 percent increase in alumni giving over last year. This marks the fourth consecutive year that we have seen growth in the number of alumni donors. </w:t>
      </w:r>
      <w:r w:rsidR="00415356" w:rsidRPr="005A04C1">
        <w:rPr>
          <w:sz w:val="20"/>
          <w:szCs w:val="20"/>
        </w:rPr>
        <w:t xml:space="preserve"> So I want to say thank you to our alumni, faculty, staff, retirees, friends for giving back to your university and helping the next generation of Redbirds achieve their dreams of holding an Illinois State degree.</w:t>
      </w:r>
    </w:p>
    <w:p w:rsidR="00F654B5" w:rsidRPr="005A04C1" w:rsidRDefault="00F654B5" w:rsidP="005A04C1">
      <w:pPr>
        <w:spacing w:line="240" w:lineRule="auto"/>
        <w:rPr>
          <w:sz w:val="20"/>
          <w:szCs w:val="20"/>
        </w:rPr>
      </w:pPr>
      <w:r w:rsidRPr="005A04C1">
        <w:rPr>
          <w:sz w:val="20"/>
          <w:szCs w:val="20"/>
        </w:rPr>
        <w:t xml:space="preserve">FY2015 year-end grant activity shows Illinois State University was awarded 190 external grants for a total of just over $18.7 million. Major recent grants of note include a $348,000 grant from the National Institutes of Health to support Biological Sciences Director Dr. Craig </w:t>
      </w:r>
      <w:proofErr w:type="spellStart"/>
      <w:r w:rsidRPr="005A04C1">
        <w:rPr>
          <w:sz w:val="20"/>
          <w:szCs w:val="20"/>
        </w:rPr>
        <w:t>Gatto’s</w:t>
      </w:r>
      <w:proofErr w:type="spellEnd"/>
      <w:r w:rsidRPr="005A04C1">
        <w:rPr>
          <w:sz w:val="20"/>
          <w:szCs w:val="20"/>
        </w:rPr>
        <w:t xml:space="preserve"> cell physiology research, and a $366,000 grant from the Department of Education to Erica Hunt and Lisa Hood from the College of Education to support their Illinois </w:t>
      </w:r>
      <w:r w:rsidRPr="005A04C1">
        <w:rPr>
          <w:sz w:val="20"/>
          <w:szCs w:val="20"/>
        </w:rPr>
        <w:lastRenderedPageBreak/>
        <w:t>Preschool Expansion Program. Overall, faculty engagement in seeking grant awards remains strong in each college.  We thank those researchers who, each day, work to grow their programs and build Illinois State’s national reputation.</w:t>
      </w:r>
    </w:p>
    <w:p w:rsidR="00F654B5" w:rsidRPr="005A04C1" w:rsidRDefault="00F654B5" w:rsidP="005A04C1">
      <w:pPr>
        <w:spacing w:line="240" w:lineRule="auto"/>
        <w:rPr>
          <w:sz w:val="20"/>
          <w:szCs w:val="20"/>
        </w:rPr>
      </w:pPr>
    </w:p>
    <w:p w:rsidR="00F654B5" w:rsidRPr="005A04C1" w:rsidRDefault="00F654B5" w:rsidP="005A04C1">
      <w:pPr>
        <w:spacing w:line="240" w:lineRule="auto"/>
        <w:rPr>
          <w:sz w:val="20"/>
          <w:szCs w:val="20"/>
        </w:rPr>
      </w:pPr>
      <w:r w:rsidRPr="005A04C1">
        <w:rPr>
          <w:sz w:val="20"/>
          <w:szCs w:val="20"/>
        </w:rPr>
        <w:t xml:space="preserve">A few </w:t>
      </w:r>
      <w:r w:rsidR="00415356" w:rsidRPr="005A04C1">
        <w:rPr>
          <w:sz w:val="20"/>
          <w:szCs w:val="20"/>
        </w:rPr>
        <w:t>notes about Athletics.</w:t>
      </w:r>
      <w:r w:rsidRPr="005A04C1">
        <w:rPr>
          <w:sz w:val="20"/>
          <w:szCs w:val="20"/>
        </w:rPr>
        <w:t xml:space="preserve"> The spring competition season ended in a flurry for the Redbirds, as they played host to the 2015 Missouri Valley Conference Outdoor Track and Field Championships.  Following the championships, a total of nine Redbirds competed in the NCAA First Round competition in Texas and a pair advanced to the NCAA Championships in Eugene, Oregon.</w:t>
      </w:r>
    </w:p>
    <w:p w:rsidR="00F654B5" w:rsidRPr="005A04C1" w:rsidRDefault="00F654B5" w:rsidP="005A04C1">
      <w:pPr>
        <w:spacing w:line="240" w:lineRule="auto"/>
        <w:rPr>
          <w:sz w:val="20"/>
          <w:szCs w:val="20"/>
        </w:rPr>
      </w:pPr>
    </w:p>
    <w:p w:rsidR="00F654B5" w:rsidRPr="005A04C1" w:rsidRDefault="00415356" w:rsidP="005A04C1">
      <w:pPr>
        <w:spacing w:line="240" w:lineRule="auto"/>
        <w:rPr>
          <w:sz w:val="20"/>
          <w:szCs w:val="20"/>
        </w:rPr>
      </w:pPr>
      <w:r w:rsidRPr="005A04C1">
        <w:rPr>
          <w:sz w:val="20"/>
          <w:szCs w:val="20"/>
        </w:rPr>
        <w:t xml:space="preserve">Following the baseball season, Paul </w:t>
      </w:r>
      <w:proofErr w:type="spellStart"/>
      <w:r w:rsidRPr="005A04C1">
        <w:rPr>
          <w:sz w:val="20"/>
          <w:szCs w:val="20"/>
        </w:rPr>
        <w:t>Dejong</w:t>
      </w:r>
      <w:proofErr w:type="spellEnd"/>
      <w:r w:rsidRPr="005A04C1">
        <w:rPr>
          <w:sz w:val="20"/>
          <w:szCs w:val="20"/>
        </w:rPr>
        <w:t xml:space="preserve"> and Will </w:t>
      </w:r>
      <w:proofErr w:type="spellStart"/>
      <w:r w:rsidRPr="005A04C1">
        <w:rPr>
          <w:sz w:val="20"/>
          <w:szCs w:val="20"/>
        </w:rPr>
        <w:t>Headean</w:t>
      </w:r>
      <w:proofErr w:type="spellEnd"/>
      <w:r w:rsidRPr="005A04C1">
        <w:rPr>
          <w:sz w:val="20"/>
          <w:szCs w:val="20"/>
        </w:rPr>
        <w:t xml:space="preserve"> were sele</w:t>
      </w:r>
      <w:r w:rsidR="00F654B5" w:rsidRPr="005A04C1">
        <w:rPr>
          <w:sz w:val="20"/>
          <w:szCs w:val="20"/>
          <w:shd w:val="clear" w:color="auto" w:fill="FFFFFF"/>
        </w:rPr>
        <w:t xml:space="preserve">cted in Major League Baseball's First-Year Player Draft. </w:t>
      </w:r>
      <w:proofErr w:type="spellStart"/>
      <w:r w:rsidR="00F654B5" w:rsidRPr="005A04C1">
        <w:rPr>
          <w:sz w:val="20"/>
          <w:szCs w:val="20"/>
          <w:shd w:val="clear" w:color="auto" w:fill="FFFFFF"/>
        </w:rPr>
        <w:t>DeJong</w:t>
      </w:r>
      <w:proofErr w:type="spellEnd"/>
      <w:r w:rsidR="00F654B5" w:rsidRPr="005A04C1">
        <w:rPr>
          <w:sz w:val="20"/>
          <w:szCs w:val="20"/>
          <w:shd w:val="clear" w:color="auto" w:fill="FFFFFF"/>
        </w:rPr>
        <w:t xml:space="preserve"> was a fourth-round pick of the St. Louis Cardinals, and is currently playing single A baseball in Peoria with the Chiefs, while </w:t>
      </w:r>
      <w:proofErr w:type="spellStart"/>
      <w:r w:rsidR="00F654B5" w:rsidRPr="005A04C1">
        <w:rPr>
          <w:sz w:val="20"/>
          <w:szCs w:val="20"/>
          <w:shd w:val="clear" w:color="auto" w:fill="FFFFFF"/>
        </w:rPr>
        <w:t>Headean</w:t>
      </w:r>
      <w:proofErr w:type="spellEnd"/>
      <w:r w:rsidR="00F654B5" w:rsidRPr="005A04C1">
        <w:rPr>
          <w:sz w:val="20"/>
          <w:szCs w:val="20"/>
          <w:shd w:val="clear" w:color="auto" w:fill="FFFFFF"/>
        </w:rPr>
        <w:t xml:space="preserve"> was a 13th-round selection of the San Diego Padres.</w:t>
      </w:r>
      <w:r w:rsidR="00F654B5" w:rsidRPr="005A04C1">
        <w:rPr>
          <w:sz w:val="20"/>
          <w:szCs w:val="20"/>
        </w:rPr>
        <w:t xml:space="preserve">  </w:t>
      </w:r>
      <w:r w:rsidRPr="005A04C1">
        <w:rPr>
          <w:sz w:val="20"/>
          <w:szCs w:val="20"/>
        </w:rPr>
        <w:t>Both</w:t>
      </w:r>
      <w:r w:rsidR="00F654B5" w:rsidRPr="005A04C1">
        <w:rPr>
          <w:sz w:val="20"/>
          <w:szCs w:val="20"/>
        </w:rPr>
        <w:t xml:space="preserve"> were also named Capital One Academic All-Americans following the season’s end.</w:t>
      </w:r>
      <w:r w:rsidRPr="005A04C1">
        <w:rPr>
          <w:sz w:val="20"/>
          <w:szCs w:val="20"/>
        </w:rPr>
        <w:br/>
      </w:r>
    </w:p>
    <w:p w:rsidR="00F654B5" w:rsidRPr="005A04C1" w:rsidRDefault="00F654B5" w:rsidP="005A04C1">
      <w:pPr>
        <w:spacing w:line="240" w:lineRule="auto"/>
        <w:rPr>
          <w:sz w:val="20"/>
          <w:szCs w:val="20"/>
        </w:rPr>
      </w:pPr>
      <w:r w:rsidRPr="005A04C1">
        <w:rPr>
          <w:sz w:val="20"/>
          <w:szCs w:val="20"/>
        </w:rPr>
        <w:t>Illinois State student-athletes had another successful semester in the classroom as the group posted a combined grade-point average of 3.15, nearly matching the departmental record of 3.16, set during the fall semester.</w:t>
      </w:r>
      <w:r w:rsidR="00133B6F">
        <w:rPr>
          <w:sz w:val="20"/>
          <w:szCs w:val="20"/>
        </w:rPr>
        <w:t xml:space="preserve"> </w:t>
      </w:r>
      <w:r w:rsidRPr="005A04C1">
        <w:rPr>
          <w:sz w:val="20"/>
          <w:szCs w:val="20"/>
        </w:rPr>
        <w:t>A total of 257 student-athletes were named to the AFNI Honor Roll, while 64 earned perfect 4.0 GPAs during the spring semester.</w:t>
      </w:r>
      <w:r w:rsidR="003B40DD">
        <w:rPr>
          <w:sz w:val="20"/>
          <w:szCs w:val="20"/>
        </w:rPr>
        <w:t xml:space="preserve"> That is a </w:t>
      </w:r>
      <w:r w:rsidR="00415356" w:rsidRPr="005A04C1">
        <w:rPr>
          <w:sz w:val="20"/>
          <w:szCs w:val="20"/>
        </w:rPr>
        <w:t>fantastic record both in competition and in the classroom.</w:t>
      </w:r>
      <w:r w:rsidRPr="005A04C1">
        <w:rPr>
          <w:sz w:val="20"/>
          <w:szCs w:val="20"/>
        </w:rPr>
        <w:br/>
      </w:r>
      <w:r w:rsidRPr="005A04C1">
        <w:rPr>
          <w:sz w:val="20"/>
          <w:szCs w:val="20"/>
        </w:rPr>
        <w:br/>
        <w:t xml:space="preserve">The NCAA also released its annual Academic Progress Rate (APR) report, which showed all 19 of Illinois State's athletic teams meeting or exceeding national averages. </w:t>
      </w:r>
      <w:r w:rsidRPr="005A04C1">
        <w:rPr>
          <w:sz w:val="20"/>
          <w:szCs w:val="20"/>
        </w:rPr>
        <w:br/>
      </w:r>
      <w:r w:rsidRPr="005A04C1">
        <w:rPr>
          <w:sz w:val="20"/>
          <w:szCs w:val="20"/>
        </w:rPr>
        <w:br/>
      </w:r>
      <w:r w:rsidRPr="005A04C1">
        <w:rPr>
          <w:sz w:val="20"/>
          <w:szCs w:val="20"/>
          <w:shd w:val="clear" w:color="auto" w:fill="FFFFFF"/>
        </w:rPr>
        <w:t>The Illinois State foo</w:t>
      </w:r>
      <w:r w:rsidR="00415356" w:rsidRPr="005A04C1">
        <w:rPr>
          <w:sz w:val="20"/>
          <w:szCs w:val="20"/>
          <w:shd w:val="clear" w:color="auto" w:fill="FFFFFF"/>
        </w:rPr>
        <w:t xml:space="preserve">tball program, led by head coach, Brock </w:t>
      </w:r>
      <w:proofErr w:type="spellStart"/>
      <w:r w:rsidR="00415356" w:rsidRPr="005A04C1">
        <w:rPr>
          <w:sz w:val="20"/>
          <w:szCs w:val="20"/>
          <w:shd w:val="clear" w:color="auto" w:fill="FFFFFF"/>
        </w:rPr>
        <w:t>Spack</w:t>
      </w:r>
      <w:proofErr w:type="spellEnd"/>
      <w:r w:rsidR="00415356" w:rsidRPr="005A04C1">
        <w:rPr>
          <w:sz w:val="20"/>
          <w:szCs w:val="20"/>
          <w:shd w:val="clear" w:color="auto" w:fill="FFFFFF"/>
        </w:rPr>
        <w:t>, was</w:t>
      </w:r>
      <w:r w:rsidRPr="005A04C1">
        <w:rPr>
          <w:sz w:val="20"/>
          <w:szCs w:val="20"/>
          <w:shd w:val="clear" w:color="auto" w:fill="FFFFFF"/>
        </w:rPr>
        <w:t xml:space="preserve"> recognized by The Football Championship Subdivision Athletics Directors Association as one of 13 recipients of its Academic Progress Rate Award for the best APR in the Missouri Valley Football Conference.</w:t>
      </w:r>
      <w:r w:rsidRPr="005A04C1">
        <w:rPr>
          <w:sz w:val="20"/>
          <w:szCs w:val="20"/>
          <w:shd w:val="clear" w:color="auto" w:fill="FFFFFF"/>
        </w:rPr>
        <w:br/>
      </w:r>
      <w:r w:rsidRPr="005A04C1">
        <w:rPr>
          <w:sz w:val="20"/>
          <w:szCs w:val="20"/>
          <w:shd w:val="clear" w:color="auto" w:fill="FFFFFF"/>
        </w:rPr>
        <w:br/>
      </w:r>
      <w:r w:rsidRPr="005A04C1">
        <w:rPr>
          <w:sz w:val="20"/>
          <w:szCs w:val="20"/>
        </w:rPr>
        <w:t xml:space="preserve">With the summer coming to a rapid conclusion, another school and competition year is quickly upon us. Redbird soccer, volleyball and football will all look to repeat as conference champions this fall and once again represent ISU in the NCAA Tournament.  </w:t>
      </w:r>
    </w:p>
    <w:p w:rsidR="00F654B5" w:rsidRPr="005A04C1" w:rsidRDefault="00F654B5" w:rsidP="005A04C1">
      <w:pPr>
        <w:spacing w:line="240" w:lineRule="auto"/>
        <w:rPr>
          <w:sz w:val="20"/>
          <w:szCs w:val="20"/>
        </w:rPr>
      </w:pPr>
    </w:p>
    <w:p w:rsidR="00F654B5" w:rsidRPr="005A04C1" w:rsidRDefault="00F654B5" w:rsidP="005A04C1">
      <w:pPr>
        <w:spacing w:line="240" w:lineRule="auto"/>
        <w:rPr>
          <w:sz w:val="20"/>
          <w:szCs w:val="20"/>
          <w:u w:val="single"/>
        </w:rPr>
      </w:pPr>
      <w:r w:rsidRPr="005A04C1">
        <w:rPr>
          <w:sz w:val="20"/>
          <w:szCs w:val="20"/>
        </w:rPr>
        <w:t xml:space="preserve">That concludes my initial remarks.  I would now like to call to the podium Susan </w:t>
      </w:r>
      <w:proofErr w:type="spellStart"/>
      <w:r w:rsidRPr="005A04C1">
        <w:rPr>
          <w:sz w:val="20"/>
          <w:szCs w:val="20"/>
        </w:rPr>
        <w:t>Kalter</w:t>
      </w:r>
      <w:proofErr w:type="spellEnd"/>
      <w:r w:rsidRPr="005A04C1">
        <w:rPr>
          <w:b/>
          <w:sz w:val="20"/>
          <w:szCs w:val="20"/>
        </w:rPr>
        <w:t xml:space="preserve"> </w:t>
      </w:r>
      <w:r w:rsidRPr="005A04C1">
        <w:rPr>
          <w:sz w:val="20"/>
          <w:szCs w:val="20"/>
        </w:rPr>
        <w:t>from the Campus Communications Committee.</w:t>
      </w:r>
      <w:r w:rsidR="00415356" w:rsidRPr="005A04C1">
        <w:rPr>
          <w:sz w:val="20"/>
          <w:szCs w:val="20"/>
        </w:rPr>
        <w:br/>
      </w:r>
    </w:p>
    <w:p w:rsidR="00415356" w:rsidRPr="005A04C1" w:rsidRDefault="00415356" w:rsidP="005A04C1">
      <w:pPr>
        <w:spacing w:line="240" w:lineRule="auto"/>
        <w:rPr>
          <w:sz w:val="20"/>
          <w:szCs w:val="20"/>
        </w:rPr>
      </w:pPr>
      <w:r w:rsidRPr="005A04C1">
        <w:rPr>
          <w:b/>
          <w:sz w:val="20"/>
          <w:szCs w:val="20"/>
        </w:rPr>
        <w:t>CAMPUS COMMUNICATIONS COMMITTEE</w:t>
      </w:r>
      <w:r w:rsidRPr="005A04C1">
        <w:rPr>
          <w:sz w:val="20"/>
          <w:szCs w:val="20"/>
        </w:rPr>
        <w:br/>
      </w:r>
      <w:proofErr w:type="spellStart"/>
      <w:r w:rsidRPr="005A04C1">
        <w:rPr>
          <w:sz w:val="20"/>
          <w:szCs w:val="20"/>
        </w:rPr>
        <w:t>Kalter</w:t>
      </w:r>
      <w:proofErr w:type="spellEnd"/>
      <w:r w:rsidRPr="005A04C1">
        <w:rPr>
          <w:sz w:val="20"/>
          <w:szCs w:val="20"/>
        </w:rPr>
        <w:t xml:space="preserve">: The Campus Communications Committee would like to thank Mayor Chris Koos and his staff and Mayor </w:t>
      </w:r>
      <w:proofErr w:type="spellStart"/>
      <w:r w:rsidRPr="005A04C1">
        <w:rPr>
          <w:sz w:val="20"/>
          <w:szCs w:val="20"/>
        </w:rPr>
        <w:t>Tari</w:t>
      </w:r>
      <w:proofErr w:type="spellEnd"/>
      <w:r w:rsidRPr="005A04C1">
        <w:rPr>
          <w:sz w:val="20"/>
          <w:szCs w:val="20"/>
        </w:rPr>
        <w:t xml:space="preserve"> Renner and his staff for their presentations and dialogue at this morning’s discussion hour.  We are fortunate to enjoy good town-gown cooperation in Bloomington-</w:t>
      </w:r>
      <w:proofErr w:type="gramStart"/>
      <w:r w:rsidRPr="005A04C1">
        <w:rPr>
          <w:sz w:val="20"/>
          <w:szCs w:val="20"/>
        </w:rPr>
        <w:t>Normal ,</w:t>
      </w:r>
      <w:proofErr w:type="gramEnd"/>
      <w:r w:rsidRPr="005A04C1">
        <w:rPr>
          <w:sz w:val="20"/>
          <w:szCs w:val="20"/>
        </w:rPr>
        <w:t xml:space="preserve"> and traditions like these annual presentations help to enhance those good working relationships.</w:t>
      </w:r>
      <w:r w:rsidRPr="005A04C1">
        <w:rPr>
          <w:sz w:val="20"/>
          <w:szCs w:val="20"/>
        </w:rPr>
        <w:br/>
      </w:r>
    </w:p>
    <w:p w:rsidR="00415356" w:rsidRPr="005A04C1" w:rsidRDefault="00415356" w:rsidP="005A04C1">
      <w:pPr>
        <w:spacing w:line="240" w:lineRule="auto"/>
        <w:rPr>
          <w:sz w:val="20"/>
          <w:szCs w:val="20"/>
        </w:rPr>
      </w:pPr>
      <w:r w:rsidRPr="005A04C1">
        <w:rPr>
          <w:sz w:val="20"/>
          <w:szCs w:val="20"/>
        </w:rPr>
        <w:t>Congratulations to Connor Joyce on his swearing in as our new student trustee.  Connor was a successful Student Body President with whom many of us have enjoyed working.  We have no doubt that he will make a responsible and thoughtful trustee.  We also look forward to continuing to work with Ryan Powers as he moves from President of the Student Government Assembly to Student Body President this year.  Ryan has already shown what a promising future he has and what a rewarding year we are likely to have in store.</w:t>
      </w:r>
      <w:r w:rsidR="00133B6F">
        <w:rPr>
          <w:sz w:val="20"/>
          <w:szCs w:val="20"/>
        </w:rPr>
        <w:br/>
      </w:r>
    </w:p>
    <w:p w:rsidR="00415356" w:rsidRPr="005A04C1" w:rsidRDefault="003B3D9D" w:rsidP="005A04C1">
      <w:pPr>
        <w:spacing w:line="240" w:lineRule="auto"/>
        <w:rPr>
          <w:sz w:val="20"/>
          <w:szCs w:val="20"/>
        </w:rPr>
      </w:pPr>
      <w:r w:rsidRPr="005A04C1">
        <w:rPr>
          <w:sz w:val="20"/>
          <w:szCs w:val="20"/>
        </w:rPr>
        <w:t>Congratulations to Rocky Donahue and Anne Davis</w:t>
      </w:r>
      <w:r w:rsidR="00415356" w:rsidRPr="005A04C1">
        <w:rPr>
          <w:sz w:val="20"/>
          <w:szCs w:val="20"/>
        </w:rPr>
        <w:t xml:space="preserve"> for their elections this morning.  Thank you for your service to this institution.  We appreciate your willingness to take on the additional time commitment of the leadership roles.</w:t>
      </w:r>
    </w:p>
    <w:p w:rsidR="00415356" w:rsidRPr="005A04C1" w:rsidRDefault="00415356" w:rsidP="005A04C1">
      <w:pPr>
        <w:spacing w:line="240" w:lineRule="auto"/>
        <w:rPr>
          <w:sz w:val="20"/>
          <w:szCs w:val="20"/>
        </w:rPr>
      </w:pPr>
      <w:r w:rsidRPr="005A04C1">
        <w:rPr>
          <w:sz w:val="20"/>
          <w:szCs w:val="20"/>
        </w:rPr>
        <w:t>Congratulations to Pat Vickerman for his appointment in mid-May as Vice President for University Advancement.  Pat had proven himself a great team member in his interim role and we look forward to his leadership in the years to come.</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We would like to welcome Jean Miller to the Illinois State University family as our new dean of the College of Fine Arts.   Thanks also to Alan Lacy as he takes on the interim position as Associate Vice President for Academic Fiscal Management, a critical role at this time in our history.</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lastRenderedPageBreak/>
        <w:t>Thanks and best wishes go to Ron Kelley who is retiring as Director of the Office of Energy Management.  Skills in managing one’s energy are some of the best to have in retirement, so we know he will thrive in his career after ISU.</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 xml:space="preserve">Today, the Board receives the FY2015 Progress Report on </w:t>
      </w:r>
      <w:r w:rsidRPr="005A04C1">
        <w:rPr>
          <w:i/>
          <w:sz w:val="20"/>
          <w:szCs w:val="20"/>
        </w:rPr>
        <w:t>Educating Illinois</w:t>
      </w:r>
      <w:r w:rsidRPr="005A04C1">
        <w:rPr>
          <w:sz w:val="20"/>
          <w:szCs w:val="20"/>
        </w:rPr>
        <w:t>.  The achievements highlighted are inspiring.  Not only do thanks go to the team who consolidated the report but congratulations and appreciation to the entire campus community for their cooperative and continuing efforts to make Illinois State University better year after year.</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Speaking of accomplishments, we are proud of our own WGLT who won several national awards for their solid programming and news reporting, performing a great public service for the central Illinois community.  Our Economics department was also recently named by the National Bureau of Economic Research to participate in an important national initiative, funded by the Alfred P. Sloan Foundation, to increase the number of women in economics.</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The Board is also being asked to approve the Academic Plan for 2015-2020.  Diligent work and long hours go into the Academic Plan, the individual academic unit plans, and particularly the program review process.  Kudos to the faculty, students and staff who contributed to the unit plans and/or participated thoughtfully in the many program self-studies during this cycle; as well as to the members of the Academic Planning Committee who gave of their time and generously rigorous feedback toward helping all of our programs in the ongoing process of introspection and aspiration toward excellence.</w:t>
      </w:r>
      <w:r w:rsidR="003B3D9D" w:rsidRPr="005A04C1">
        <w:rPr>
          <w:sz w:val="20"/>
          <w:szCs w:val="20"/>
        </w:rPr>
        <w:br/>
      </w:r>
    </w:p>
    <w:p w:rsidR="00415356" w:rsidRPr="005A04C1" w:rsidRDefault="00415356" w:rsidP="005A04C1">
      <w:pPr>
        <w:spacing w:line="240" w:lineRule="auto"/>
        <w:rPr>
          <w:color w:val="A6A6A6" w:themeColor="background1" w:themeShade="A6"/>
          <w:sz w:val="20"/>
          <w:szCs w:val="20"/>
        </w:rPr>
      </w:pPr>
      <w:r w:rsidRPr="005A04C1">
        <w:rPr>
          <w:sz w:val="20"/>
          <w:szCs w:val="20"/>
        </w:rPr>
        <w:t xml:space="preserve">College campuses are far from going dormant during the summers, despite rumors in our popular culture.  This summer, ISU has been alive with activity:  hosting the Illinois Renewable Energy Conference through our Center for Renewable Energy, helping the Town of Normal roll out its sesquicentennial celebration, and hosting the Actuarial Academy for high school students from underrepresented backgrounds, as well as many other summer camps like </w:t>
      </w:r>
      <w:proofErr w:type="spellStart"/>
      <w:r w:rsidRPr="005A04C1">
        <w:rPr>
          <w:sz w:val="20"/>
          <w:szCs w:val="20"/>
        </w:rPr>
        <w:t>CeMAST’s</w:t>
      </w:r>
      <w:proofErr w:type="spellEnd"/>
      <w:r w:rsidRPr="005A04C1">
        <w:rPr>
          <w:sz w:val="20"/>
          <w:szCs w:val="20"/>
        </w:rPr>
        <w:t xml:space="preserve"> Summer Research Academy.  </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 xml:space="preserve">Our advising staff has been hard at work this summer hosting PREVIEW, which next year will be entering its fiftieth year.  Feedback from incoming students and their parents &amp; guardians is glowing.  We succeed in conveying warm, comforting welcomes to our newest members and the people who entrust them to our care.  Our projected enrollments are strong with a large entering class of students for </w:t>
      </w:r>
      <w:proofErr w:type="gramStart"/>
      <w:r w:rsidRPr="005A04C1">
        <w:rPr>
          <w:sz w:val="20"/>
          <w:szCs w:val="20"/>
        </w:rPr>
        <w:t>whom</w:t>
      </w:r>
      <w:proofErr w:type="gramEnd"/>
      <w:r w:rsidRPr="005A04C1">
        <w:rPr>
          <w:sz w:val="20"/>
          <w:szCs w:val="20"/>
        </w:rPr>
        <w:t xml:space="preserve"> 2015-16 will be their first year in college.  Great learning is in store for them in their liberal arts education, in their chosen majors, and in the lifelong lessons of their residential life.  </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One of the co-curricular items in store for them in the upcoming year is a talk by John David Smith, Stone Distinguished Professor of American History at UNC-Charlotte, about Lincoln and the African American troops in the Civil War</w:t>
      </w:r>
      <w:r w:rsidRPr="005A04C1">
        <w:rPr>
          <w:color w:val="A6A6A6" w:themeColor="background1" w:themeShade="A6"/>
          <w:sz w:val="20"/>
          <w:szCs w:val="20"/>
        </w:rPr>
        <w:t>.</w:t>
      </w:r>
      <w:r w:rsidR="003B3D9D" w:rsidRPr="005A04C1">
        <w:rPr>
          <w:color w:val="A6A6A6" w:themeColor="background1" w:themeShade="A6"/>
          <w:sz w:val="20"/>
          <w:szCs w:val="20"/>
        </w:rPr>
        <w:br/>
      </w:r>
    </w:p>
    <w:p w:rsidR="00415356" w:rsidRPr="005A04C1" w:rsidRDefault="00415356" w:rsidP="005A04C1">
      <w:pPr>
        <w:spacing w:line="240" w:lineRule="auto"/>
        <w:rPr>
          <w:sz w:val="20"/>
          <w:szCs w:val="20"/>
        </w:rPr>
      </w:pPr>
      <w:r w:rsidRPr="005A04C1">
        <w:rPr>
          <w:sz w:val="20"/>
          <w:szCs w:val="20"/>
        </w:rPr>
        <w:t>We would all strongly prefer to be entering this new academic year with a sound and healthy budget contribution from the state of Illinois and a sound and healthy budget for the state of Illinois.  Thank you to all of our trustees for advocating with your many contacts in the state regarding the vital contributions Illinois State University makes both across the state and far beyond Illinois’s borders, both tangibly and intangibly, to the quality of life and thought of our graduates and the thousands of people they touch.  Robust state funding of higher education is an indispensable social good.</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We do enter the year with a tuition increase of 3% recently approved by this Board of Trustees and we hope that it will contribute to a sustainable level of funding in this and future years.  Thanks to the Student Government Association and the staff in the division of Student Affairs for working to keep fee increases low and room &amp; board rates flat so that our increases to student and parent contributions might go directly to our academic mission.</w:t>
      </w:r>
      <w:r w:rsidR="003B3D9D" w:rsidRPr="005A04C1">
        <w:rPr>
          <w:sz w:val="20"/>
          <w:szCs w:val="20"/>
        </w:rPr>
        <w:br/>
      </w:r>
    </w:p>
    <w:p w:rsidR="00415356" w:rsidRPr="005A04C1" w:rsidRDefault="00415356" w:rsidP="005A04C1">
      <w:pPr>
        <w:spacing w:line="240" w:lineRule="auto"/>
        <w:rPr>
          <w:sz w:val="20"/>
          <w:szCs w:val="20"/>
        </w:rPr>
      </w:pPr>
      <w:r w:rsidRPr="005A04C1">
        <w:rPr>
          <w:sz w:val="20"/>
          <w:szCs w:val="20"/>
        </w:rPr>
        <w:t>With these budgetary concerns in mind and still in limbo, we would like finally to express our gratitude to President Dietz for his clear and reassuring messages that faculty and staff will experience no interruption to the timely payment of salaries and wages.  Such communication—always open, two-way communication—between administration and faculty/staff is one of the many reasons why we have just been listed in the Chronicle of Higher Education as one of the Great Colleges to Work for.</w:t>
      </w:r>
    </w:p>
    <w:p w:rsidR="00F654B5" w:rsidRPr="005A04C1" w:rsidRDefault="00F654B5" w:rsidP="005A04C1">
      <w:pPr>
        <w:spacing w:line="240" w:lineRule="auto"/>
        <w:rPr>
          <w:sz w:val="20"/>
          <w:szCs w:val="20"/>
        </w:rPr>
      </w:pPr>
    </w:p>
    <w:p w:rsidR="00F654B5" w:rsidRPr="005A04C1" w:rsidRDefault="003B3D9D" w:rsidP="005A04C1">
      <w:pPr>
        <w:spacing w:line="240" w:lineRule="auto"/>
        <w:rPr>
          <w:sz w:val="20"/>
          <w:szCs w:val="20"/>
        </w:rPr>
      </w:pPr>
      <w:r w:rsidRPr="005A04C1">
        <w:rPr>
          <w:sz w:val="20"/>
          <w:szCs w:val="20"/>
        </w:rPr>
        <w:lastRenderedPageBreak/>
        <w:t xml:space="preserve">Dietz: </w:t>
      </w:r>
      <w:r w:rsidR="00F654B5" w:rsidRPr="005A04C1">
        <w:rPr>
          <w:sz w:val="20"/>
          <w:szCs w:val="20"/>
        </w:rPr>
        <w:t xml:space="preserve">Thank you </w:t>
      </w:r>
      <w:r w:rsidR="00834F49" w:rsidRPr="005A04C1">
        <w:rPr>
          <w:sz w:val="20"/>
          <w:szCs w:val="20"/>
        </w:rPr>
        <w:t>Dr</w:t>
      </w:r>
      <w:r w:rsidR="00F654B5" w:rsidRPr="005A04C1">
        <w:rPr>
          <w:b/>
          <w:sz w:val="20"/>
          <w:szCs w:val="20"/>
        </w:rPr>
        <w:t>.</w:t>
      </w:r>
      <w:r w:rsidR="00834F49" w:rsidRPr="005A04C1">
        <w:rPr>
          <w:b/>
          <w:sz w:val="20"/>
          <w:szCs w:val="20"/>
        </w:rPr>
        <w:t xml:space="preserve"> </w:t>
      </w:r>
      <w:proofErr w:type="spellStart"/>
      <w:r w:rsidR="00834F49" w:rsidRPr="005A04C1">
        <w:rPr>
          <w:sz w:val="20"/>
          <w:szCs w:val="20"/>
        </w:rPr>
        <w:t>Kalter</w:t>
      </w:r>
      <w:proofErr w:type="spellEnd"/>
      <w:r w:rsidR="00834F49" w:rsidRPr="005A04C1">
        <w:rPr>
          <w:sz w:val="20"/>
          <w:szCs w:val="20"/>
        </w:rPr>
        <w:t>.</w:t>
      </w:r>
    </w:p>
    <w:p w:rsidR="00F654B5" w:rsidRPr="005A04C1" w:rsidRDefault="00F654B5" w:rsidP="005A04C1">
      <w:pPr>
        <w:spacing w:line="240" w:lineRule="auto"/>
        <w:rPr>
          <w:sz w:val="20"/>
          <w:szCs w:val="20"/>
        </w:rPr>
      </w:pPr>
      <w:r w:rsidRPr="005A04C1">
        <w:rPr>
          <w:sz w:val="20"/>
          <w:szCs w:val="20"/>
        </w:rPr>
        <w:t> </w:t>
      </w:r>
    </w:p>
    <w:p w:rsidR="00F654B5" w:rsidRPr="005A04C1" w:rsidRDefault="00F654B5" w:rsidP="005A04C1">
      <w:pPr>
        <w:pStyle w:val="NormalWeb"/>
        <w:spacing w:line="240" w:lineRule="auto"/>
        <w:rPr>
          <w:sz w:val="20"/>
          <w:szCs w:val="20"/>
        </w:rPr>
      </w:pPr>
      <w:r w:rsidRPr="005A04C1">
        <w:rPr>
          <w:sz w:val="20"/>
          <w:szCs w:val="20"/>
        </w:rPr>
        <w:t>Now, I would like to call to the podium, Jonathan Lackland for a legislative update.</w:t>
      </w:r>
    </w:p>
    <w:p w:rsidR="00F654B5" w:rsidRPr="005A04C1" w:rsidRDefault="003B3D9D" w:rsidP="005A04C1">
      <w:pPr>
        <w:pStyle w:val="NormalWeb"/>
        <w:spacing w:line="240" w:lineRule="auto"/>
        <w:rPr>
          <w:sz w:val="20"/>
          <w:szCs w:val="20"/>
        </w:rPr>
      </w:pPr>
      <w:r w:rsidRPr="005A04C1">
        <w:rPr>
          <w:b/>
          <w:sz w:val="20"/>
          <w:szCs w:val="20"/>
        </w:rPr>
        <w:t xml:space="preserve">LEGISLATIVE </w:t>
      </w:r>
      <w:r w:rsidR="00D50518" w:rsidRPr="005A04C1">
        <w:rPr>
          <w:b/>
          <w:sz w:val="20"/>
          <w:szCs w:val="20"/>
        </w:rPr>
        <w:t>UPDATE</w:t>
      </w:r>
      <w:r w:rsidRPr="005A04C1">
        <w:rPr>
          <w:b/>
          <w:sz w:val="20"/>
          <w:szCs w:val="20"/>
        </w:rPr>
        <w:br/>
      </w:r>
      <w:r w:rsidRPr="005A04C1">
        <w:rPr>
          <w:sz w:val="20"/>
          <w:szCs w:val="20"/>
        </w:rPr>
        <w:t xml:space="preserve">Lackland: </w:t>
      </w:r>
      <w:r w:rsidR="00834F49" w:rsidRPr="005A04C1">
        <w:rPr>
          <w:sz w:val="20"/>
          <w:szCs w:val="20"/>
        </w:rPr>
        <w:t xml:space="preserve">Thank you President Dietz. During my last report to the Board of Trustees I had mentioned several bills that the legislature at that point had been debating. Some of those were articulation, advanced placement, etc. I bring that up because at this point the Governor has not taken specific action even though the legislature has passed those bills. After talking with members of House and Senate staff they have no indication at this point when and if the Governor will take specific action on those bills. </w:t>
      </w:r>
      <w:r w:rsidR="00834F49" w:rsidRPr="005A04C1">
        <w:rPr>
          <w:sz w:val="20"/>
          <w:szCs w:val="20"/>
        </w:rPr>
        <w:br/>
      </w:r>
      <w:r w:rsidR="00834F49" w:rsidRPr="005A04C1">
        <w:rPr>
          <w:sz w:val="20"/>
          <w:szCs w:val="20"/>
        </w:rPr>
        <w:br/>
        <w:t>As a result we move into the budget issue that we know the legislature is dealing with. As of</w:t>
      </w:r>
      <w:r w:rsidR="00447054">
        <w:rPr>
          <w:sz w:val="20"/>
          <w:szCs w:val="20"/>
        </w:rPr>
        <w:t xml:space="preserve"> July 15th SB</w:t>
      </w:r>
      <w:r w:rsidR="00834F49" w:rsidRPr="005A04C1">
        <w:rPr>
          <w:sz w:val="20"/>
          <w:szCs w:val="20"/>
        </w:rPr>
        <w:t xml:space="preserve">2040 was passed by the legislature and that was a one-month budget. Specific details indicate that it authorizes about $2.3 billion </w:t>
      </w:r>
      <w:proofErr w:type="gramStart"/>
      <w:r w:rsidR="00834F49" w:rsidRPr="005A04C1">
        <w:rPr>
          <w:sz w:val="20"/>
          <w:szCs w:val="20"/>
        </w:rPr>
        <w:t>ins</w:t>
      </w:r>
      <w:proofErr w:type="gramEnd"/>
      <w:r w:rsidR="00834F49" w:rsidRPr="005A04C1">
        <w:rPr>
          <w:sz w:val="20"/>
          <w:szCs w:val="20"/>
        </w:rPr>
        <w:t xml:space="preserve"> pending. </w:t>
      </w:r>
      <w:proofErr w:type="gramStart"/>
      <w:r w:rsidR="00834F49" w:rsidRPr="005A04C1">
        <w:rPr>
          <w:sz w:val="20"/>
          <w:szCs w:val="20"/>
        </w:rPr>
        <w:t>It’s</w:t>
      </w:r>
      <w:proofErr w:type="gramEnd"/>
      <w:r w:rsidR="00834F49" w:rsidRPr="005A04C1">
        <w:rPr>
          <w:sz w:val="20"/>
          <w:szCs w:val="20"/>
        </w:rPr>
        <w:t xml:space="preserve"> prime focus will be on public safety providers and life giving services for the state’s most vulnerable citizens, and it would pay all of the state’s roughly 65,000 workers in July. Due to the fact that there has been a lot of criticism over this bill, that it is roughly $4-$5 billion out of balance, the Governor has been very public that he will actually veto this bill.  He has 60 days from the date of action of the bill to take action. Again, at this point, we have no indication when that might occur.</w:t>
      </w:r>
      <w:r w:rsidR="00447054">
        <w:rPr>
          <w:sz w:val="20"/>
          <w:szCs w:val="20"/>
        </w:rPr>
        <w:br/>
      </w:r>
      <w:r w:rsidR="00834F49" w:rsidRPr="005A04C1">
        <w:rPr>
          <w:sz w:val="20"/>
          <w:szCs w:val="20"/>
        </w:rPr>
        <w:br/>
        <w:t>I would like to move to the ne</w:t>
      </w:r>
      <w:r w:rsidR="006065D3" w:rsidRPr="005A04C1">
        <w:rPr>
          <w:sz w:val="20"/>
          <w:szCs w:val="20"/>
        </w:rPr>
        <w:t>x</w:t>
      </w:r>
      <w:r w:rsidR="00834F49" w:rsidRPr="005A04C1">
        <w:rPr>
          <w:sz w:val="20"/>
          <w:szCs w:val="20"/>
        </w:rPr>
        <w:t>t point. This past Monday there was a subject matter hearing that took place in Chicago. It was of the Senate Sub-Committee on Executive Compensation, and we have heard in the media issues relative to one specific community college up north that has prompted a lot of this type of discussion. As a result the Senate sub-com</w:t>
      </w:r>
      <w:r w:rsidR="00D9108B" w:rsidRPr="005A04C1">
        <w:rPr>
          <w:sz w:val="20"/>
          <w:szCs w:val="20"/>
        </w:rPr>
        <w:t>mittee did release a report on e</w:t>
      </w:r>
      <w:r w:rsidR="00834F49" w:rsidRPr="005A04C1">
        <w:rPr>
          <w:sz w:val="20"/>
          <w:szCs w:val="20"/>
        </w:rPr>
        <w:t>xecu</w:t>
      </w:r>
      <w:r w:rsidR="00D9108B" w:rsidRPr="005A04C1">
        <w:rPr>
          <w:sz w:val="20"/>
          <w:szCs w:val="20"/>
        </w:rPr>
        <w:t>tive c</w:t>
      </w:r>
      <w:r w:rsidR="00834F49" w:rsidRPr="005A04C1">
        <w:rPr>
          <w:sz w:val="20"/>
          <w:szCs w:val="20"/>
        </w:rPr>
        <w:t>ompensation and so this subject matter hearing was the opportunity to gain testimony from members of the Higher Education Committee, etc.</w:t>
      </w:r>
      <w:r w:rsidR="00105D0D" w:rsidRPr="005A04C1">
        <w:rPr>
          <w:sz w:val="20"/>
          <w:szCs w:val="20"/>
        </w:rPr>
        <w:t xml:space="preserve"> Those that offered testimony were Katherine Hamilton who is the Chair of Board of Trustees for College of </w:t>
      </w:r>
      <w:proofErr w:type="spellStart"/>
      <w:r w:rsidR="00105D0D" w:rsidRPr="005A04C1">
        <w:rPr>
          <w:sz w:val="20"/>
          <w:szCs w:val="20"/>
        </w:rPr>
        <w:t>Dupage</w:t>
      </w:r>
      <w:proofErr w:type="spellEnd"/>
      <w:r w:rsidR="00105D0D" w:rsidRPr="005A04C1">
        <w:rPr>
          <w:sz w:val="20"/>
          <w:szCs w:val="20"/>
        </w:rPr>
        <w:t xml:space="preserve">, Dr. Jim Applegate with the Board of Higher Education. Also Karen </w:t>
      </w:r>
      <w:proofErr w:type="spellStart"/>
      <w:r w:rsidR="00105D0D" w:rsidRPr="005A04C1">
        <w:rPr>
          <w:sz w:val="20"/>
          <w:szCs w:val="20"/>
        </w:rPr>
        <w:t>Hunder</w:t>
      </w:r>
      <w:proofErr w:type="spellEnd"/>
      <w:r w:rsidR="00105D0D" w:rsidRPr="005A04C1">
        <w:rPr>
          <w:sz w:val="20"/>
          <w:szCs w:val="20"/>
        </w:rPr>
        <w:t xml:space="preserve"> Anderson with the Community College Board was in attendance as well. Also you had individuals such as contract lobbyists that support the Community College Trustees Association and community college presidents that offered testimony.</w:t>
      </w:r>
      <w:r w:rsidR="00D9108B" w:rsidRPr="005A04C1">
        <w:rPr>
          <w:sz w:val="20"/>
          <w:szCs w:val="20"/>
        </w:rPr>
        <w:t xml:space="preserve"> </w:t>
      </w:r>
      <w:r w:rsidR="00D9108B" w:rsidRPr="005A04C1">
        <w:rPr>
          <w:sz w:val="20"/>
          <w:szCs w:val="20"/>
        </w:rPr>
        <w:br/>
      </w:r>
      <w:r w:rsidR="00D9108B" w:rsidRPr="005A04C1">
        <w:rPr>
          <w:sz w:val="20"/>
          <w:szCs w:val="20"/>
        </w:rPr>
        <w:br/>
        <w:t>The big point that I want to offer you is the fact that under Dr. Applegate’s testimony he offered data that basically said that when you look at public university presidents in Illinois, they are literally at the median level or below when they compare to their peers in terms of their compensation. So we were fortunate that IBHE did present that information. The sub-committee indicated that they would take that information to heart. They have requested additional information from IBHE, specifically to make sure that the data that was presented did not just include salary, but also included administrative perks, etc. So again the gridlock still continues. We are monitoring and keeping a close eye on it and I can let you know how things go. I am open for questions.</w:t>
      </w:r>
      <w:r w:rsidR="00D9108B" w:rsidRPr="005A04C1">
        <w:rPr>
          <w:sz w:val="20"/>
          <w:szCs w:val="20"/>
        </w:rPr>
        <w:br/>
      </w:r>
      <w:r w:rsidR="00D9108B" w:rsidRPr="005A04C1">
        <w:rPr>
          <w:sz w:val="20"/>
          <w:szCs w:val="20"/>
        </w:rPr>
        <w:br/>
        <w:t>Bergman: Last Tuesday evening I met with Senator Pat McGuire who is the Chair of the Senate Higher Ed Committee and talked about several things. One of them be</w:t>
      </w:r>
      <w:r w:rsidR="00631422" w:rsidRPr="005A04C1">
        <w:rPr>
          <w:sz w:val="20"/>
          <w:szCs w:val="20"/>
        </w:rPr>
        <w:t xml:space="preserve">ing the hearing the day before and for what it is worth his opinion is that nobody is going to be real excited about it, which is a good thing. The other thing that maybe you want to follow up on is we also talked about some pretty archaic procurement rules that the universities have to abide by. He asked who the best person was to talk to and I referred him to Al Phillips, the Chief Financial Officer of Northern Illinois University. Whether Senator McGuire is going to contact him or not I don’t know but there is definitely an interest of that committee and the procurement problems that we have and if you want to contact the Senator and Al Phillips and put them together you are certainly welcome to do so, but it is something that is being considered seriously. </w:t>
      </w:r>
      <w:r w:rsidR="00631422" w:rsidRPr="005A04C1">
        <w:rPr>
          <w:sz w:val="20"/>
          <w:szCs w:val="20"/>
        </w:rPr>
        <w:br/>
      </w:r>
      <w:r w:rsidR="00631422" w:rsidRPr="005A04C1">
        <w:rPr>
          <w:sz w:val="20"/>
          <w:szCs w:val="20"/>
        </w:rPr>
        <w:br/>
        <w:t xml:space="preserve">Lackland: Trustee Bergman I am glad you brought that issue up. During this past session </w:t>
      </w:r>
      <w:r w:rsidR="00447054">
        <w:rPr>
          <w:sz w:val="20"/>
          <w:szCs w:val="20"/>
        </w:rPr>
        <w:t xml:space="preserve">we were very active with </w:t>
      </w:r>
      <w:r w:rsidR="00631422" w:rsidRPr="005A04C1">
        <w:rPr>
          <w:sz w:val="20"/>
          <w:szCs w:val="20"/>
        </w:rPr>
        <w:t>the Senate and g</w:t>
      </w:r>
      <w:r w:rsidR="00447054">
        <w:rPr>
          <w:sz w:val="20"/>
          <w:szCs w:val="20"/>
        </w:rPr>
        <w:t>overnment relations staff. A</w:t>
      </w:r>
      <w:r w:rsidR="00631422" w:rsidRPr="005A04C1">
        <w:rPr>
          <w:sz w:val="20"/>
          <w:szCs w:val="20"/>
        </w:rPr>
        <w:t xml:space="preserve">ll of the public universities sat down and we had that very discussion in terms of what are the issues from our perspective relative to procurement and can give you specific anecdotes as to how the current procurement code has caused specific problems. So we did offer that to Senate staff. We are still very active as a university to make sure that the members of Governor </w:t>
      </w:r>
      <w:proofErr w:type="spellStart"/>
      <w:r w:rsidR="00631422" w:rsidRPr="005A04C1">
        <w:rPr>
          <w:sz w:val="20"/>
          <w:szCs w:val="20"/>
        </w:rPr>
        <w:t>Rauner’s</w:t>
      </w:r>
      <w:proofErr w:type="spellEnd"/>
      <w:r w:rsidR="00631422" w:rsidRPr="005A04C1">
        <w:rPr>
          <w:sz w:val="20"/>
          <w:szCs w:val="20"/>
        </w:rPr>
        <w:t xml:space="preserve"> administration understands what issues that we have. We are being very responsive really as we speak right now to make certain that from any mandate perspective, procurement and otherwise, that they do understand that it has caused some concern and I do applaud the administration for reaching out because they have been very active to make sure as they anticipate </w:t>
      </w:r>
      <w:r w:rsidR="00631422" w:rsidRPr="005A04C1">
        <w:rPr>
          <w:sz w:val="20"/>
          <w:szCs w:val="20"/>
        </w:rPr>
        <w:lastRenderedPageBreak/>
        <w:t>legislation for next year – they do specifically want to know what mandate relief would you like from a legislative perspective so that we can move forward. So we have been extremely active on that.</w:t>
      </w:r>
      <w:r w:rsidR="00631422" w:rsidRPr="005A04C1">
        <w:rPr>
          <w:sz w:val="20"/>
          <w:szCs w:val="20"/>
        </w:rPr>
        <w:br/>
      </w:r>
      <w:r w:rsidR="00631422" w:rsidRPr="005A04C1">
        <w:rPr>
          <w:sz w:val="20"/>
          <w:szCs w:val="20"/>
        </w:rPr>
        <w:br/>
        <w:t xml:space="preserve">Bergman: Well if there is anything that you have in writing that is not </w:t>
      </w:r>
      <w:r w:rsidR="00297571" w:rsidRPr="005A04C1">
        <w:rPr>
          <w:sz w:val="20"/>
          <w:szCs w:val="20"/>
        </w:rPr>
        <w:t>luminous – if you forward it to me I will give it to the Senator because talking to the staff is one thing, but talking to the people in control is something else.  I am sure he will review it.</w:t>
      </w:r>
      <w:r w:rsidR="00297571" w:rsidRPr="005A04C1">
        <w:rPr>
          <w:sz w:val="20"/>
          <w:szCs w:val="20"/>
        </w:rPr>
        <w:br/>
      </w:r>
      <w:r w:rsidR="00297571" w:rsidRPr="005A04C1">
        <w:rPr>
          <w:sz w:val="20"/>
          <w:szCs w:val="20"/>
        </w:rPr>
        <w:br/>
        <w:t>Donahue: I just have a comment and I want to piggyback earlier on President Dietz and I want to than</w:t>
      </w:r>
      <w:r w:rsidR="00447054">
        <w:rPr>
          <w:sz w:val="20"/>
          <w:szCs w:val="20"/>
        </w:rPr>
        <w:t>k</w:t>
      </w:r>
      <w:r w:rsidR="00297571" w:rsidRPr="005A04C1">
        <w:rPr>
          <w:sz w:val="20"/>
          <w:szCs w:val="20"/>
        </w:rPr>
        <w:t xml:space="preserve"> Dan Brady. I know there is a lot of frustration, both public and privately, about what is either happening or not happening in Springfield</w:t>
      </w:r>
      <w:r w:rsidR="00447054">
        <w:rPr>
          <w:sz w:val="20"/>
          <w:szCs w:val="20"/>
        </w:rPr>
        <w:t xml:space="preserve">. </w:t>
      </w:r>
      <w:r w:rsidR="00157408" w:rsidRPr="005A04C1">
        <w:rPr>
          <w:sz w:val="20"/>
          <w:szCs w:val="20"/>
        </w:rPr>
        <w:t>I tend to be in Springfield once in a while myself, and I can tell you there is not</w:t>
      </w:r>
      <w:r w:rsidR="00447054">
        <w:rPr>
          <w:sz w:val="20"/>
          <w:szCs w:val="20"/>
        </w:rPr>
        <w:t xml:space="preserve"> a bigger cheerleader for this U</w:t>
      </w:r>
      <w:r w:rsidR="00157408" w:rsidRPr="005A04C1">
        <w:rPr>
          <w:sz w:val="20"/>
          <w:szCs w:val="20"/>
        </w:rPr>
        <w:t>niversity than Dan Brady. I know he cares deeply about this community, the brick and mortar o</w:t>
      </w:r>
      <w:r w:rsidR="00447054">
        <w:rPr>
          <w:sz w:val="20"/>
          <w:szCs w:val="20"/>
        </w:rPr>
        <w:t>f this U</w:t>
      </w:r>
      <w:r w:rsidR="00157408" w:rsidRPr="005A04C1">
        <w:rPr>
          <w:sz w:val="20"/>
          <w:szCs w:val="20"/>
        </w:rPr>
        <w:t>niversity and I just want to thank Dan for all of his sup</w:t>
      </w:r>
      <w:r w:rsidR="00447054">
        <w:rPr>
          <w:sz w:val="20"/>
          <w:szCs w:val="20"/>
        </w:rPr>
        <w:t>port and what he does for Illinois State</w:t>
      </w:r>
      <w:r w:rsidR="00157408" w:rsidRPr="005A04C1">
        <w:rPr>
          <w:sz w:val="20"/>
          <w:szCs w:val="20"/>
        </w:rPr>
        <w:t>.</w:t>
      </w:r>
      <w:r w:rsidR="00157408" w:rsidRPr="005A04C1">
        <w:rPr>
          <w:sz w:val="20"/>
          <w:szCs w:val="20"/>
        </w:rPr>
        <w:br/>
      </w:r>
      <w:r w:rsidR="00157408" w:rsidRPr="005A04C1">
        <w:rPr>
          <w:sz w:val="20"/>
          <w:szCs w:val="20"/>
        </w:rPr>
        <w:br/>
        <w:t>Dietz: Thank you Jonathan.  I would also like to add to Jonathan’s comments that communication is always important and particularly important in times of uncertainty and in order to enhance that I asked Jonathan to be a permanent part of our Cabinet so he meets with our group every two weeks and that has been very helpful. We communicate regularly. Representative Brady and I see each other all the time so he keeps us updated. There is also a group of presidents and chancellors from all of the public universities that I have been asked to be the convener of and we have weekly conference calls. So even if we haven’t heard anything new it is good to confirm that nothing new is going on.</w:t>
      </w:r>
      <w:r w:rsidR="00157408" w:rsidRPr="005A04C1">
        <w:rPr>
          <w:sz w:val="20"/>
          <w:szCs w:val="20"/>
        </w:rPr>
        <w:br/>
      </w:r>
      <w:r w:rsidR="00157408" w:rsidRPr="005A04C1">
        <w:rPr>
          <w:sz w:val="20"/>
          <w:szCs w:val="20"/>
        </w:rPr>
        <w:br/>
      </w:r>
      <w:r w:rsidRPr="005A04C1">
        <w:rPr>
          <w:b/>
          <w:sz w:val="20"/>
          <w:szCs w:val="20"/>
        </w:rPr>
        <w:t>REPORTS</w:t>
      </w:r>
      <w:r w:rsidR="009D0DD3" w:rsidRPr="005A04C1">
        <w:rPr>
          <w:b/>
          <w:sz w:val="20"/>
          <w:szCs w:val="20"/>
        </w:rPr>
        <w:br/>
      </w:r>
      <w:r w:rsidR="00F654B5" w:rsidRPr="005A04C1">
        <w:rPr>
          <w:sz w:val="20"/>
          <w:szCs w:val="20"/>
          <w:u w:val="single"/>
        </w:rPr>
        <w:t>Report 2017.07/1100.02: Educating Illinois Progress Report</w:t>
      </w:r>
      <w:r w:rsidR="00F654B5" w:rsidRPr="005A04C1">
        <w:rPr>
          <w:b/>
          <w:sz w:val="20"/>
          <w:szCs w:val="20"/>
          <w:u w:val="single"/>
        </w:rPr>
        <w:br/>
      </w:r>
      <w:r w:rsidR="00F654B5" w:rsidRPr="005A04C1">
        <w:rPr>
          <w:sz w:val="20"/>
          <w:szCs w:val="20"/>
        </w:rPr>
        <w:t xml:space="preserve">Among your materials today is an update of </w:t>
      </w:r>
      <w:r w:rsidR="00F654B5" w:rsidRPr="005A04C1">
        <w:rPr>
          <w:i/>
          <w:sz w:val="20"/>
          <w:szCs w:val="20"/>
        </w:rPr>
        <w:t>Educating Illinois 2013-2018: Individualized Attention, Shared Aspirations</w:t>
      </w:r>
      <w:r w:rsidR="00F654B5" w:rsidRPr="005A04C1">
        <w:rPr>
          <w:sz w:val="20"/>
          <w:szCs w:val="20"/>
        </w:rPr>
        <w:t xml:space="preserve">. Today’s report highlights the University’s progress in the implementation of our strategic plan.  </w:t>
      </w:r>
    </w:p>
    <w:p w:rsidR="00F654B5" w:rsidRPr="005A04C1" w:rsidRDefault="00F654B5" w:rsidP="005A04C1">
      <w:pPr>
        <w:pStyle w:val="NormalWeb"/>
        <w:spacing w:line="240" w:lineRule="auto"/>
        <w:rPr>
          <w:sz w:val="20"/>
          <w:szCs w:val="20"/>
        </w:rPr>
      </w:pPr>
      <w:r w:rsidRPr="005A04C1">
        <w:rPr>
          <w:sz w:val="20"/>
          <w:szCs w:val="20"/>
        </w:rPr>
        <w:t>While it’s not an exhaustive list, the report provides an overview of initiatives from the first full year of the plan’s implementation—our positive gains—and a look to the coming years.  Highlights from 2014-2015 include:</w:t>
      </w:r>
    </w:p>
    <w:p w:rsidR="00F654B5" w:rsidRPr="005A04C1" w:rsidRDefault="00F654B5" w:rsidP="005A04C1">
      <w:pPr>
        <w:numPr>
          <w:ilvl w:val="0"/>
          <w:numId w:val="5"/>
        </w:numPr>
        <w:spacing w:after="200" w:line="240" w:lineRule="auto"/>
        <w:contextualSpacing/>
        <w:rPr>
          <w:rFonts w:eastAsiaTheme="minorEastAsia"/>
          <w:sz w:val="20"/>
          <w:szCs w:val="20"/>
        </w:rPr>
      </w:pPr>
      <w:r w:rsidRPr="005A04C1">
        <w:rPr>
          <w:rFonts w:eastAsiaTheme="minorEastAsia"/>
          <w:sz w:val="20"/>
          <w:szCs w:val="20"/>
        </w:rPr>
        <w:t>Enrolling the largest and most diverse freshman class in 25 years, while maintaining academic quality</w:t>
      </w:r>
    </w:p>
    <w:p w:rsidR="00F654B5" w:rsidRPr="005A04C1" w:rsidRDefault="00F654B5" w:rsidP="005A04C1">
      <w:pPr>
        <w:numPr>
          <w:ilvl w:val="0"/>
          <w:numId w:val="5"/>
        </w:numPr>
        <w:spacing w:after="200" w:line="240" w:lineRule="auto"/>
        <w:contextualSpacing/>
        <w:rPr>
          <w:rFonts w:eastAsiaTheme="minorEastAsia"/>
          <w:sz w:val="20"/>
          <w:szCs w:val="20"/>
        </w:rPr>
      </w:pPr>
      <w:r w:rsidRPr="005A04C1">
        <w:rPr>
          <w:rFonts w:eastAsiaTheme="minorEastAsia"/>
          <w:sz w:val="20"/>
          <w:szCs w:val="20"/>
        </w:rPr>
        <w:t xml:space="preserve">Graduation rates that place Illinois State in the top 10 percent nationally </w:t>
      </w:r>
    </w:p>
    <w:p w:rsidR="00F654B5" w:rsidRPr="005A04C1" w:rsidRDefault="00F654B5" w:rsidP="005A04C1">
      <w:pPr>
        <w:numPr>
          <w:ilvl w:val="0"/>
          <w:numId w:val="5"/>
        </w:numPr>
        <w:spacing w:after="200" w:line="240" w:lineRule="auto"/>
        <w:contextualSpacing/>
        <w:rPr>
          <w:rFonts w:eastAsiaTheme="minorEastAsia"/>
          <w:sz w:val="20"/>
          <w:szCs w:val="20"/>
        </w:rPr>
      </w:pPr>
      <w:r w:rsidRPr="005A04C1">
        <w:rPr>
          <w:rFonts w:eastAsiaTheme="minorEastAsia"/>
          <w:sz w:val="20"/>
          <w:szCs w:val="20"/>
        </w:rPr>
        <w:t>Increased internationalization of the campus through new partnerships</w:t>
      </w:r>
    </w:p>
    <w:p w:rsidR="00F654B5" w:rsidRPr="005A04C1" w:rsidRDefault="00F654B5" w:rsidP="005A04C1">
      <w:pPr>
        <w:numPr>
          <w:ilvl w:val="0"/>
          <w:numId w:val="5"/>
        </w:numPr>
        <w:spacing w:after="200" w:line="240" w:lineRule="auto"/>
        <w:contextualSpacing/>
        <w:rPr>
          <w:rFonts w:eastAsiaTheme="minorEastAsia"/>
          <w:sz w:val="20"/>
          <w:szCs w:val="20"/>
        </w:rPr>
      </w:pPr>
      <w:r w:rsidRPr="005A04C1">
        <w:rPr>
          <w:rFonts w:eastAsiaTheme="minorEastAsia"/>
          <w:sz w:val="20"/>
          <w:szCs w:val="20"/>
        </w:rPr>
        <w:t>An exceptional reaccreditation process with the Higher Learning Commission</w:t>
      </w:r>
    </w:p>
    <w:p w:rsidR="00F654B5" w:rsidRPr="005A04C1" w:rsidRDefault="00F654B5" w:rsidP="005A04C1">
      <w:pPr>
        <w:numPr>
          <w:ilvl w:val="0"/>
          <w:numId w:val="5"/>
        </w:numPr>
        <w:spacing w:after="200" w:line="240" w:lineRule="auto"/>
        <w:contextualSpacing/>
        <w:rPr>
          <w:rFonts w:eastAsiaTheme="minorEastAsia"/>
          <w:sz w:val="20"/>
          <w:szCs w:val="20"/>
        </w:rPr>
      </w:pPr>
      <w:r w:rsidRPr="005A04C1">
        <w:rPr>
          <w:rFonts w:eastAsiaTheme="minorEastAsia"/>
          <w:sz w:val="20"/>
          <w:szCs w:val="20"/>
        </w:rPr>
        <w:t>And, enhanced campus facilities in many areas, such as Edwards Hall and its Capen Auditorium, Turner Hall, the College of Fine Arts and the Bone Student Center</w:t>
      </w:r>
    </w:p>
    <w:p w:rsidR="00F654B5" w:rsidRPr="005A04C1" w:rsidRDefault="00F654B5" w:rsidP="005A04C1">
      <w:pPr>
        <w:pStyle w:val="Heading4"/>
        <w:spacing w:line="240" w:lineRule="auto"/>
        <w:rPr>
          <w:rFonts w:ascii="Times New Roman" w:hAnsi="Times New Roman" w:cs="Times New Roman"/>
          <w:b w:val="0"/>
          <w:bCs w:val="0"/>
          <w:i w:val="0"/>
          <w:iCs w:val="0"/>
          <w:color w:val="auto"/>
          <w:sz w:val="20"/>
          <w:szCs w:val="20"/>
        </w:rPr>
      </w:pPr>
      <w:r w:rsidRPr="005A04C1">
        <w:rPr>
          <w:rFonts w:ascii="Times New Roman" w:hAnsi="Times New Roman" w:cs="Times New Roman"/>
          <w:b w:val="0"/>
          <w:bCs w:val="0"/>
          <w:i w:val="0"/>
          <w:iCs w:val="0"/>
          <w:color w:val="auto"/>
          <w:sz w:val="20"/>
          <w:szCs w:val="20"/>
        </w:rPr>
        <w:t>As we look forward, we expect:</w:t>
      </w:r>
    </w:p>
    <w:p w:rsidR="00F654B5" w:rsidRPr="005A04C1" w:rsidRDefault="00F654B5" w:rsidP="005A04C1">
      <w:pPr>
        <w:pStyle w:val="ListParagraph"/>
        <w:numPr>
          <w:ilvl w:val="0"/>
          <w:numId w:val="6"/>
        </w:numPr>
        <w:spacing w:line="240" w:lineRule="auto"/>
        <w:rPr>
          <w:rFonts w:ascii="Times New Roman" w:hAnsi="Times New Roman" w:cs="Times New Roman"/>
          <w:sz w:val="20"/>
          <w:szCs w:val="20"/>
        </w:rPr>
      </w:pPr>
      <w:r w:rsidRPr="005A04C1">
        <w:rPr>
          <w:rFonts w:ascii="Times New Roman" w:hAnsi="Times New Roman" w:cs="Times New Roman"/>
          <w:sz w:val="20"/>
          <w:szCs w:val="20"/>
        </w:rPr>
        <w:t>Completion of the reaccreditation process</w:t>
      </w:r>
    </w:p>
    <w:p w:rsidR="00F654B5" w:rsidRPr="005A04C1" w:rsidRDefault="00F654B5" w:rsidP="005A04C1">
      <w:pPr>
        <w:pStyle w:val="ListParagraph"/>
        <w:numPr>
          <w:ilvl w:val="0"/>
          <w:numId w:val="6"/>
        </w:numPr>
        <w:spacing w:line="240" w:lineRule="auto"/>
        <w:rPr>
          <w:rFonts w:ascii="Times New Roman" w:hAnsi="Times New Roman" w:cs="Times New Roman"/>
          <w:sz w:val="20"/>
          <w:szCs w:val="20"/>
        </w:rPr>
      </w:pPr>
      <w:r w:rsidRPr="005A04C1">
        <w:rPr>
          <w:rFonts w:ascii="Times New Roman" w:hAnsi="Times New Roman" w:cs="Times New Roman"/>
          <w:sz w:val="20"/>
          <w:szCs w:val="20"/>
        </w:rPr>
        <w:t>Development of the Center for Civic Engagement</w:t>
      </w:r>
    </w:p>
    <w:p w:rsidR="00F654B5" w:rsidRPr="005A04C1" w:rsidRDefault="00F654B5" w:rsidP="005A04C1">
      <w:pPr>
        <w:pStyle w:val="ListParagraph"/>
        <w:numPr>
          <w:ilvl w:val="0"/>
          <w:numId w:val="6"/>
        </w:numPr>
        <w:spacing w:line="240" w:lineRule="auto"/>
        <w:rPr>
          <w:rFonts w:ascii="Times New Roman" w:hAnsi="Times New Roman" w:cs="Times New Roman"/>
          <w:sz w:val="20"/>
          <w:szCs w:val="20"/>
        </w:rPr>
      </w:pPr>
      <w:r w:rsidRPr="005A04C1">
        <w:rPr>
          <w:rFonts w:ascii="Times New Roman" w:hAnsi="Times New Roman" w:cs="Times New Roman"/>
          <w:sz w:val="20"/>
          <w:szCs w:val="20"/>
        </w:rPr>
        <w:t>Implementation of our Information Technology Strategic Plan</w:t>
      </w:r>
    </w:p>
    <w:p w:rsidR="00F654B5" w:rsidRPr="005A04C1" w:rsidRDefault="00F654B5" w:rsidP="005A04C1">
      <w:pPr>
        <w:pStyle w:val="ListParagraph"/>
        <w:numPr>
          <w:ilvl w:val="0"/>
          <w:numId w:val="6"/>
        </w:numPr>
        <w:spacing w:line="240" w:lineRule="auto"/>
        <w:rPr>
          <w:rFonts w:ascii="Times New Roman" w:eastAsiaTheme="majorEastAsia" w:hAnsi="Times New Roman" w:cs="Times New Roman"/>
          <w:b/>
          <w:bCs/>
          <w:sz w:val="20"/>
          <w:szCs w:val="20"/>
        </w:rPr>
      </w:pPr>
      <w:r w:rsidRPr="005A04C1">
        <w:rPr>
          <w:rFonts w:ascii="Times New Roman" w:hAnsi="Times New Roman" w:cs="Times New Roman"/>
          <w:sz w:val="20"/>
          <w:szCs w:val="20"/>
        </w:rPr>
        <w:t>Continued globalization of the campus community</w:t>
      </w:r>
    </w:p>
    <w:p w:rsidR="00F654B5" w:rsidRPr="005A04C1" w:rsidRDefault="00F654B5" w:rsidP="005A04C1">
      <w:pPr>
        <w:pStyle w:val="ListParagraph"/>
        <w:numPr>
          <w:ilvl w:val="0"/>
          <w:numId w:val="6"/>
        </w:numPr>
        <w:spacing w:line="240" w:lineRule="auto"/>
        <w:rPr>
          <w:rFonts w:ascii="Times New Roman" w:eastAsiaTheme="majorEastAsia" w:hAnsi="Times New Roman" w:cs="Times New Roman"/>
          <w:bCs/>
          <w:sz w:val="20"/>
          <w:szCs w:val="20"/>
        </w:rPr>
      </w:pPr>
      <w:r w:rsidRPr="005A04C1">
        <w:rPr>
          <w:rFonts w:ascii="Times New Roman" w:eastAsiaTheme="majorEastAsia" w:hAnsi="Times New Roman" w:cs="Times New Roman"/>
          <w:bCs/>
          <w:sz w:val="20"/>
          <w:szCs w:val="20"/>
        </w:rPr>
        <w:t>And, further progress on the revitalization of our Fine Arts Complex and Bone Student Center—among other initiatives</w:t>
      </w:r>
    </w:p>
    <w:p w:rsidR="00F654B5" w:rsidRPr="005A04C1" w:rsidRDefault="00F654B5" w:rsidP="00447054">
      <w:pPr>
        <w:spacing w:line="240" w:lineRule="auto"/>
        <w:rPr>
          <w:color w:val="1F497D"/>
          <w:sz w:val="20"/>
          <w:szCs w:val="20"/>
        </w:rPr>
      </w:pPr>
      <w:r w:rsidRPr="005A04C1">
        <w:rPr>
          <w:rFonts w:eastAsiaTheme="minorEastAsia"/>
          <w:sz w:val="20"/>
          <w:szCs w:val="20"/>
        </w:rPr>
        <w:t xml:space="preserve">I want to especially thank members of the </w:t>
      </w:r>
      <w:r w:rsidRPr="005A04C1">
        <w:rPr>
          <w:rFonts w:eastAsiaTheme="minorEastAsia"/>
          <w:i/>
          <w:sz w:val="20"/>
          <w:szCs w:val="20"/>
        </w:rPr>
        <w:t>Educating Illinois</w:t>
      </w:r>
      <w:r w:rsidRPr="005A04C1">
        <w:rPr>
          <w:rFonts w:eastAsiaTheme="minorEastAsia"/>
          <w:sz w:val="20"/>
          <w:szCs w:val="20"/>
        </w:rPr>
        <w:t xml:space="preserve"> Steering Team, including Deb Smitley, </w:t>
      </w:r>
      <w:r w:rsidRPr="005A04C1">
        <w:rPr>
          <w:sz w:val="20"/>
          <w:szCs w:val="20"/>
        </w:rPr>
        <w:t>Kristen Hendrickson, Angela Engel, Brian Beam, Sam Catanzaro and Katy Killian for all of their great work.</w:t>
      </w:r>
      <w:r w:rsidR="00447054">
        <w:rPr>
          <w:sz w:val="20"/>
          <w:szCs w:val="20"/>
        </w:rPr>
        <w:br/>
      </w:r>
    </w:p>
    <w:p w:rsidR="00F654B5" w:rsidRPr="005A04C1" w:rsidRDefault="002B400F" w:rsidP="005A04C1">
      <w:pPr>
        <w:pStyle w:val="NormalWeb"/>
        <w:spacing w:line="240" w:lineRule="auto"/>
        <w:rPr>
          <w:sz w:val="20"/>
          <w:szCs w:val="20"/>
        </w:rPr>
      </w:pPr>
      <w:r w:rsidRPr="005A04C1">
        <w:rPr>
          <w:b/>
          <w:sz w:val="20"/>
          <w:szCs w:val="20"/>
        </w:rPr>
        <w:t>ACTION ITEMS</w:t>
      </w:r>
      <w:r w:rsidRPr="005A04C1">
        <w:rPr>
          <w:b/>
          <w:sz w:val="20"/>
          <w:szCs w:val="20"/>
        </w:rPr>
        <w:br/>
      </w:r>
      <w:r w:rsidR="00F654B5" w:rsidRPr="005A04C1">
        <w:rPr>
          <w:sz w:val="20"/>
          <w:szCs w:val="20"/>
          <w:u w:val="single"/>
        </w:rPr>
        <w:t>Resolution 2015.07/20: Approval of Academic Plan 2015-2020</w:t>
      </w:r>
      <w:r w:rsidRPr="005A04C1">
        <w:rPr>
          <w:sz w:val="20"/>
          <w:szCs w:val="20"/>
          <w:u w:val="single"/>
        </w:rPr>
        <w:br/>
      </w:r>
      <w:r w:rsidR="00F654B5" w:rsidRPr="005A04C1">
        <w:rPr>
          <w:sz w:val="20"/>
          <w:szCs w:val="20"/>
        </w:rPr>
        <w:t xml:space="preserve">The Academic Plan, 2015-2020, was included in your Board materials.  It includes four sections—Mission Statements, Institutional Profile and Priorities, Academic Initiatives, and Academic Unit Plans and Program Reviews. This plan was submitted to the Academic Senate on May 6 of this year, and is now submitted for </w:t>
      </w:r>
      <w:r w:rsidR="00D540FF" w:rsidRPr="005A04C1">
        <w:rPr>
          <w:sz w:val="20"/>
          <w:szCs w:val="20"/>
        </w:rPr>
        <w:t>Trustee approval. I ask your approval of this resolution.</w:t>
      </w:r>
    </w:p>
    <w:p w:rsidR="00D540FF" w:rsidRPr="005A04C1" w:rsidRDefault="00D540FF" w:rsidP="005A04C1">
      <w:pPr>
        <w:pStyle w:val="NormalWeb"/>
        <w:spacing w:line="240" w:lineRule="auto"/>
        <w:rPr>
          <w:i/>
          <w:sz w:val="20"/>
          <w:szCs w:val="20"/>
        </w:rPr>
      </w:pPr>
      <w:r w:rsidRPr="005A04C1">
        <w:rPr>
          <w:sz w:val="20"/>
          <w:szCs w:val="20"/>
        </w:rPr>
        <w:lastRenderedPageBreak/>
        <w:t xml:space="preserve">Donahue: I </w:t>
      </w:r>
      <w:r w:rsidR="003B40DD">
        <w:rPr>
          <w:sz w:val="20"/>
          <w:szCs w:val="20"/>
        </w:rPr>
        <w:t>ask</w:t>
      </w:r>
      <w:r w:rsidRPr="005A04C1">
        <w:rPr>
          <w:sz w:val="20"/>
          <w:szCs w:val="20"/>
        </w:rPr>
        <w:t xml:space="preserve"> for a motion and a second to approve the Academic Plan 2015-2020. Trustee Kinser so moved and was seconded by Trustee Davis. Motion made, seconded and vote recorded as all members present voting aye. </w:t>
      </w:r>
    </w:p>
    <w:p w:rsidR="00D540FF" w:rsidRPr="005A04C1" w:rsidRDefault="00F654B5" w:rsidP="005A04C1">
      <w:pPr>
        <w:pStyle w:val="NormalWeb"/>
        <w:spacing w:line="240" w:lineRule="auto"/>
        <w:rPr>
          <w:sz w:val="20"/>
          <w:szCs w:val="20"/>
        </w:rPr>
      </w:pPr>
      <w:r w:rsidRPr="005A04C1">
        <w:rPr>
          <w:sz w:val="20"/>
          <w:szCs w:val="20"/>
          <w:u w:val="single"/>
        </w:rPr>
        <w:t>Resolution 2015.07/21: Town of Normal Fire Services Agreement</w:t>
      </w:r>
      <w:r w:rsidR="00D540FF" w:rsidRPr="005A04C1">
        <w:rPr>
          <w:sz w:val="20"/>
          <w:szCs w:val="20"/>
          <w:u w:val="single"/>
        </w:rPr>
        <w:br/>
      </w:r>
      <w:r w:rsidRPr="005A04C1">
        <w:rPr>
          <w:sz w:val="20"/>
          <w:szCs w:val="20"/>
        </w:rPr>
        <w:t>Although Illinois State University has its own police department, fire services are contracted though the Town of Normal.  The FY2016 contract for fire protection</w:t>
      </w:r>
      <w:r w:rsidR="00D540FF" w:rsidRPr="005A04C1">
        <w:rPr>
          <w:sz w:val="20"/>
          <w:szCs w:val="20"/>
        </w:rPr>
        <w:t xml:space="preserve"> services is at a cost not to exceed $549,558. I ask your approval of this res</w:t>
      </w:r>
      <w:r w:rsidR="008C3BC1">
        <w:rPr>
          <w:sz w:val="20"/>
          <w:szCs w:val="20"/>
        </w:rPr>
        <w:t>olution.</w:t>
      </w:r>
      <w:r w:rsidR="008C3BC1">
        <w:rPr>
          <w:sz w:val="20"/>
          <w:szCs w:val="20"/>
        </w:rPr>
        <w:br/>
      </w:r>
      <w:r w:rsidR="008C3BC1">
        <w:rPr>
          <w:sz w:val="20"/>
          <w:szCs w:val="20"/>
        </w:rPr>
        <w:br/>
        <w:t xml:space="preserve">Donahue: I ask </w:t>
      </w:r>
      <w:r w:rsidR="00D540FF" w:rsidRPr="005A04C1">
        <w:rPr>
          <w:sz w:val="20"/>
          <w:szCs w:val="20"/>
        </w:rPr>
        <w:t xml:space="preserve">for a motion and second to approve this resolution. Trustee Churney so moved and was seconded by Trustee Dobski. </w:t>
      </w:r>
    </w:p>
    <w:p w:rsidR="00F654B5" w:rsidRPr="005A04C1" w:rsidRDefault="00D540FF" w:rsidP="005A04C1">
      <w:pPr>
        <w:pStyle w:val="NormalWeb"/>
        <w:spacing w:line="240" w:lineRule="auto"/>
        <w:rPr>
          <w:sz w:val="20"/>
          <w:szCs w:val="20"/>
        </w:rPr>
      </w:pPr>
      <w:r w:rsidRPr="005A04C1">
        <w:rPr>
          <w:sz w:val="20"/>
          <w:szCs w:val="20"/>
        </w:rPr>
        <w:t xml:space="preserve">Bergman: I have no problem with this agreement but fire services – it really doesn’t give us any basis for what is provided other than we assume when we have a fire they would help us, or how this dollar amount is determined. </w:t>
      </w:r>
      <w:r w:rsidRPr="005A04C1">
        <w:rPr>
          <w:sz w:val="20"/>
          <w:szCs w:val="20"/>
        </w:rPr>
        <w:br/>
      </w:r>
      <w:r w:rsidRPr="005A04C1">
        <w:rPr>
          <w:sz w:val="20"/>
          <w:szCs w:val="20"/>
        </w:rPr>
        <w:br/>
        <w:t>Alt: To address your first question Trustee Bergman, it includes any kind of emergency response. There are quite a few non-fire calls to respond to campus. In fact, the Town’s emergency respo</w:t>
      </w:r>
      <w:r w:rsidR="008C3BC1">
        <w:rPr>
          <w:sz w:val="20"/>
          <w:szCs w:val="20"/>
        </w:rPr>
        <w:t>nse volume – 21% of calls town-</w:t>
      </w:r>
      <w:r w:rsidRPr="005A04C1">
        <w:rPr>
          <w:sz w:val="20"/>
          <w:szCs w:val="20"/>
        </w:rPr>
        <w:t>wide are on the campus community area. The way the amount was arrived at was back in 1970 when there was a state-wide agreement that universities would start paying for their services. My assumption is that up to that time universities were not paying for services</w:t>
      </w:r>
      <w:r w:rsidR="00382179" w:rsidRPr="005A04C1">
        <w:rPr>
          <w:sz w:val="20"/>
          <w:szCs w:val="20"/>
        </w:rPr>
        <w:t>.  I know that once that agreement was established that ours is set to a municipal index that it increases by each year. It’s been that way for many years.</w:t>
      </w:r>
      <w:r w:rsidR="00F654B5" w:rsidRPr="005A04C1">
        <w:rPr>
          <w:sz w:val="20"/>
          <w:szCs w:val="20"/>
        </w:rPr>
        <w:t xml:space="preserve"> </w:t>
      </w:r>
    </w:p>
    <w:p w:rsidR="00382179" w:rsidRPr="005A04C1" w:rsidRDefault="00382179" w:rsidP="005A04C1">
      <w:pPr>
        <w:pStyle w:val="NormalWeb"/>
        <w:spacing w:line="240" w:lineRule="auto"/>
        <w:rPr>
          <w:sz w:val="20"/>
          <w:szCs w:val="20"/>
        </w:rPr>
      </w:pPr>
      <w:r w:rsidRPr="005A04C1">
        <w:rPr>
          <w:sz w:val="20"/>
          <w:szCs w:val="20"/>
        </w:rPr>
        <w:t xml:space="preserve">Bergman:  </w:t>
      </w:r>
      <w:r w:rsidR="004C6EA7" w:rsidRPr="005A04C1">
        <w:rPr>
          <w:sz w:val="20"/>
          <w:szCs w:val="20"/>
        </w:rPr>
        <w:t>Non fire type responses – say someone has an illness on the Quad or something – I know the University has some first responders I think – who would respond in a case like that?</w:t>
      </w:r>
    </w:p>
    <w:p w:rsidR="004C6EA7" w:rsidRPr="005A04C1" w:rsidRDefault="004C6EA7" w:rsidP="005A04C1">
      <w:pPr>
        <w:pStyle w:val="NormalWeb"/>
        <w:spacing w:line="240" w:lineRule="auto"/>
        <w:rPr>
          <w:sz w:val="20"/>
          <w:szCs w:val="20"/>
        </w:rPr>
      </w:pPr>
      <w:r w:rsidRPr="005A04C1">
        <w:rPr>
          <w:sz w:val="20"/>
          <w:szCs w:val="20"/>
        </w:rPr>
        <w:t>Alt: Primarily the emergency response would be the Town of Normal for that type of emergency service.</w:t>
      </w:r>
    </w:p>
    <w:p w:rsidR="004C6EA7" w:rsidRPr="005A04C1" w:rsidRDefault="004C6EA7" w:rsidP="005A04C1">
      <w:pPr>
        <w:pStyle w:val="NormalWeb"/>
        <w:spacing w:line="240" w:lineRule="auto"/>
        <w:rPr>
          <w:sz w:val="20"/>
          <w:szCs w:val="20"/>
        </w:rPr>
      </w:pPr>
      <w:r w:rsidRPr="005A04C1">
        <w:rPr>
          <w:sz w:val="20"/>
          <w:szCs w:val="20"/>
        </w:rPr>
        <w:t>Bergman: Okay, thanks.</w:t>
      </w:r>
    </w:p>
    <w:p w:rsidR="00D540FF" w:rsidRPr="005A04C1" w:rsidRDefault="004C6EA7" w:rsidP="005A04C1">
      <w:pPr>
        <w:pStyle w:val="NormalWeb"/>
        <w:spacing w:line="240" w:lineRule="auto"/>
        <w:rPr>
          <w:b/>
          <w:sz w:val="20"/>
          <w:szCs w:val="20"/>
          <w:u w:val="single"/>
        </w:rPr>
      </w:pPr>
      <w:r w:rsidRPr="005A04C1">
        <w:rPr>
          <w:sz w:val="20"/>
          <w:szCs w:val="20"/>
        </w:rPr>
        <w:t>Donahue: Motion made, seconded and vote recorded as all members present voting aye.</w:t>
      </w:r>
    </w:p>
    <w:p w:rsidR="00F654B5" w:rsidRPr="005A04C1" w:rsidRDefault="00F654B5" w:rsidP="005A04C1">
      <w:pPr>
        <w:pStyle w:val="NormalWeb"/>
        <w:spacing w:line="240" w:lineRule="auto"/>
        <w:rPr>
          <w:sz w:val="20"/>
          <w:szCs w:val="20"/>
        </w:rPr>
      </w:pPr>
      <w:r w:rsidRPr="005A04C1">
        <w:rPr>
          <w:sz w:val="20"/>
          <w:szCs w:val="20"/>
          <w:u w:val="single"/>
        </w:rPr>
        <w:t>Resolution 2015.07/22: Property Insurance Authorization</w:t>
      </w:r>
      <w:r w:rsidR="004C6EA7" w:rsidRPr="005A04C1">
        <w:rPr>
          <w:sz w:val="20"/>
          <w:szCs w:val="20"/>
          <w:u w:val="single"/>
        </w:rPr>
        <w:br/>
      </w:r>
      <w:r w:rsidRPr="005A04C1">
        <w:rPr>
          <w:sz w:val="20"/>
          <w:szCs w:val="20"/>
        </w:rPr>
        <w:t>As a member of the Midwestern Higher Education Compact, Illinois State participates in the Master Property Insurance Program, which provides members access to comprehensive and very cost</w:t>
      </w:r>
      <w:r w:rsidR="008C3BC1">
        <w:rPr>
          <w:sz w:val="20"/>
          <w:szCs w:val="20"/>
        </w:rPr>
        <w:t>-</w:t>
      </w:r>
      <w:r w:rsidRPr="005A04C1">
        <w:rPr>
          <w:sz w:val="20"/>
          <w:szCs w:val="20"/>
        </w:rPr>
        <w:t xml:space="preserve">competitive property insurance coverage.  Illinois State University’s property value for </w:t>
      </w:r>
      <w:r w:rsidR="008C3BC1">
        <w:rPr>
          <w:sz w:val="20"/>
          <w:szCs w:val="20"/>
        </w:rPr>
        <w:t xml:space="preserve">FY2016 insured as part of the </w:t>
      </w:r>
      <w:r w:rsidRPr="005A04C1">
        <w:rPr>
          <w:sz w:val="20"/>
          <w:szCs w:val="20"/>
        </w:rPr>
        <w:t xml:space="preserve">program totals $1.56 billion.  This valuation is determined annually through a comprehensive assessment performed by the University’s Risk Management Office. Premium cost, including line taxes and fees, of this coverage for FY2015 totaled $477,163 with cost for FY2016 estimated at $498,314.  This 4.57 percent decrease from the prior year is primarily attributable to increases in the insured property value. </w:t>
      </w:r>
      <w:r w:rsidR="008C3BC1">
        <w:rPr>
          <w:sz w:val="20"/>
          <w:szCs w:val="20"/>
        </w:rPr>
        <w:br/>
      </w:r>
      <w:r w:rsidR="008C3BC1">
        <w:rPr>
          <w:sz w:val="20"/>
          <w:szCs w:val="20"/>
        </w:rPr>
        <w:br/>
      </w:r>
      <w:r w:rsidRPr="005A04C1">
        <w:rPr>
          <w:sz w:val="20"/>
          <w:szCs w:val="20"/>
        </w:rPr>
        <w:t>Today, we ask Board authorization of an amount not to exceed $510,000 to accommodate any significant property additions that might occur during the year. The funding sources are General Revenue and Auxiliary Facilities System Operating Revenues.  I ask your approval for this resolution.</w:t>
      </w:r>
      <w:r w:rsidR="004C6EA7" w:rsidRPr="005A04C1">
        <w:rPr>
          <w:sz w:val="20"/>
          <w:szCs w:val="20"/>
        </w:rPr>
        <w:br/>
      </w:r>
      <w:r w:rsidR="004C6EA7" w:rsidRPr="005A04C1">
        <w:rPr>
          <w:sz w:val="20"/>
          <w:szCs w:val="20"/>
        </w:rPr>
        <w:br/>
        <w:t xml:space="preserve">Donahue: I ask for a motion and second to approve this resolution. Trustee Louderback so moved and seconded by Trustee Churney. </w:t>
      </w:r>
    </w:p>
    <w:p w:rsidR="004C6EA7" w:rsidRPr="005A04C1" w:rsidRDefault="004C6EA7" w:rsidP="005A04C1">
      <w:pPr>
        <w:pStyle w:val="NormalWeb"/>
        <w:spacing w:line="240" w:lineRule="auto"/>
        <w:rPr>
          <w:sz w:val="20"/>
          <w:szCs w:val="20"/>
        </w:rPr>
      </w:pPr>
      <w:r w:rsidRPr="005A04C1">
        <w:rPr>
          <w:sz w:val="20"/>
          <w:szCs w:val="20"/>
        </w:rPr>
        <w:t>Dobski: As far as competitiveness and getting other bids, that’s an ongoing process to get the most competitive bid?</w:t>
      </w:r>
    </w:p>
    <w:p w:rsidR="004C6EA7" w:rsidRPr="005A04C1" w:rsidRDefault="004C6EA7" w:rsidP="005A04C1">
      <w:pPr>
        <w:pStyle w:val="NormalWeb"/>
        <w:spacing w:line="240" w:lineRule="auto"/>
        <w:rPr>
          <w:sz w:val="20"/>
          <w:szCs w:val="20"/>
        </w:rPr>
      </w:pPr>
      <w:r w:rsidRPr="005A04C1">
        <w:rPr>
          <w:sz w:val="20"/>
          <w:szCs w:val="20"/>
        </w:rPr>
        <w:t>Dietz: Yes.</w:t>
      </w:r>
    </w:p>
    <w:p w:rsidR="004C6EA7" w:rsidRPr="005A04C1" w:rsidRDefault="004C6EA7" w:rsidP="005A04C1">
      <w:pPr>
        <w:pStyle w:val="NormalWeb"/>
        <w:spacing w:line="240" w:lineRule="auto"/>
        <w:rPr>
          <w:sz w:val="20"/>
          <w:szCs w:val="20"/>
        </w:rPr>
      </w:pPr>
      <w:r w:rsidRPr="005A04C1">
        <w:rPr>
          <w:sz w:val="20"/>
          <w:szCs w:val="20"/>
        </w:rPr>
        <w:t>Donahue: I have one question for clarity. Is this a risk management pool with other universities or is this just exclusively for Illinois State University?</w:t>
      </w:r>
    </w:p>
    <w:p w:rsidR="003C7D17" w:rsidRPr="005A04C1" w:rsidRDefault="004C6EA7" w:rsidP="005A04C1">
      <w:pPr>
        <w:pStyle w:val="NormalWeb"/>
        <w:spacing w:line="240" w:lineRule="auto"/>
        <w:rPr>
          <w:sz w:val="20"/>
          <w:szCs w:val="20"/>
        </w:rPr>
      </w:pPr>
      <w:r w:rsidRPr="005A04C1">
        <w:rPr>
          <w:sz w:val="20"/>
          <w:szCs w:val="20"/>
        </w:rPr>
        <w:lastRenderedPageBreak/>
        <w:t xml:space="preserve">Alt: Well the co-op is with a large number of institutions and so there is a risk pool for that but we are actually evaluated on our own risk experience as well. </w:t>
      </w:r>
      <w:r w:rsidR="003B40DD">
        <w:rPr>
          <w:sz w:val="20"/>
          <w:szCs w:val="20"/>
        </w:rPr>
        <w:br/>
      </w:r>
      <w:r w:rsidR="003B40DD">
        <w:rPr>
          <w:sz w:val="20"/>
          <w:szCs w:val="20"/>
        </w:rPr>
        <w:br/>
      </w:r>
      <w:r w:rsidR="003C7D17" w:rsidRPr="005A04C1">
        <w:rPr>
          <w:sz w:val="20"/>
          <w:szCs w:val="20"/>
        </w:rPr>
        <w:t>Donahue: So being a part of that co-op, if another university has a catastrophic claim, does that impact us or are we held harmless?</w:t>
      </w:r>
    </w:p>
    <w:p w:rsidR="003C7D17" w:rsidRPr="005A04C1" w:rsidRDefault="003C7D17" w:rsidP="005A04C1">
      <w:pPr>
        <w:pStyle w:val="NormalWeb"/>
        <w:spacing w:line="240" w:lineRule="auto"/>
        <w:rPr>
          <w:sz w:val="20"/>
          <w:szCs w:val="20"/>
        </w:rPr>
      </w:pPr>
      <w:r w:rsidRPr="005A04C1">
        <w:rPr>
          <w:sz w:val="20"/>
          <w:szCs w:val="20"/>
        </w:rPr>
        <w:t xml:space="preserve">Alt: I am going to introduce Dave </w:t>
      </w:r>
      <w:proofErr w:type="spellStart"/>
      <w:r w:rsidRPr="005A04C1">
        <w:rPr>
          <w:sz w:val="20"/>
          <w:szCs w:val="20"/>
        </w:rPr>
        <w:t>Marple</w:t>
      </w:r>
      <w:proofErr w:type="spellEnd"/>
      <w:r w:rsidRPr="005A04C1">
        <w:rPr>
          <w:sz w:val="20"/>
          <w:szCs w:val="20"/>
        </w:rPr>
        <w:t xml:space="preserve"> who is our risk manager who can probably better address that question.</w:t>
      </w:r>
    </w:p>
    <w:p w:rsidR="003C7D17" w:rsidRPr="005A04C1" w:rsidRDefault="003C7D17" w:rsidP="005A04C1">
      <w:pPr>
        <w:pStyle w:val="NormalWeb"/>
        <w:spacing w:line="240" w:lineRule="auto"/>
        <w:rPr>
          <w:sz w:val="20"/>
          <w:szCs w:val="20"/>
        </w:rPr>
      </w:pPr>
      <w:proofErr w:type="spellStart"/>
      <w:r w:rsidRPr="005A04C1">
        <w:rPr>
          <w:sz w:val="20"/>
          <w:szCs w:val="20"/>
        </w:rPr>
        <w:t>Marple</w:t>
      </w:r>
      <w:proofErr w:type="spellEnd"/>
      <w:r w:rsidRPr="005A04C1">
        <w:rPr>
          <w:sz w:val="20"/>
          <w:szCs w:val="20"/>
        </w:rPr>
        <w:t>:  So the Midwestern Higher Education Compact is comprised of approximately 56 state universities a</w:t>
      </w:r>
      <w:r w:rsidR="00DB1B36" w:rsidRPr="005A04C1">
        <w:rPr>
          <w:sz w:val="20"/>
          <w:szCs w:val="20"/>
        </w:rPr>
        <w:t>nd colleges across the nation, s</w:t>
      </w:r>
      <w:r w:rsidRPr="005A04C1">
        <w:rPr>
          <w:sz w:val="20"/>
          <w:szCs w:val="20"/>
        </w:rPr>
        <w:t xml:space="preserve">ome as far northwest to include Minnesota and to the east coast to include Maine. We do pool our resources in terms of taking our total insured value to the marketplace to get competitive pricing. Our loss history is reflected individually. If say Eastern were to sustain a catastrophic loss, our loss fund would be depleted so the way that the program is structured, the first layer is dedicated to member institutions. So once that layer is exhausted our loss history could be impacted somewhat by Eastern, but it would be a really complicated set of variables to determine that. </w:t>
      </w:r>
    </w:p>
    <w:p w:rsidR="003C7D17" w:rsidRPr="005A04C1" w:rsidRDefault="003C7D17" w:rsidP="005A04C1">
      <w:pPr>
        <w:pStyle w:val="NormalWeb"/>
        <w:spacing w:line="240" w:lineRule="auto"/>
        <w:rPr>
          <w:sz w:val="20"/>
          <w:szCs w:val="20"/>
        </w:rPr>
      </w:pPr>
      <w:r w:rsidRPr="005A04C1">
        <w:rPr>
          <w:sz w:val="20"/>
          <w:szCs w:val="20"/>
        </w:rPr>
        <w:t>Donahue: So I assume the pooling gives us a better rate than if we did it on our own?</w:t>
      </w:r>
    </w:p>
    <w:p w:rsidR="003C7D17" w:rsidRPr="005A04C1" w:rsidRDefault="003C7D17" w:rsidP="005A04C1">
      <w:pPr>
        <w:pStyle w:val="NormalWeb"/>
        <w:spacing w:line="240" w:lineRule="auto"/>
        <w:rPr>
          <w:sz w:val="20"/>
          <w:szCs w:val="20"/>
        </w:rPr>
      </w:pPr>
      <w:proofErr w:type="spellStart"/>
      <w:r w:rsidRPr="005A04C1">
        <w:rPr>
          <w:sz w:val="20"/>
          <w:szCs w:val="20"/>
        </w:rPr>
        <w:t>Marple</w:t>
      </w:r>
      <w:proofErr w:type="spellEnd"/>
      <w:r w:rsidRPr="005A04C1">
        <w:rPr>
          <w:sz w:val="20"/>
          <w:szCs w:val="20"/>
        </w:rPr>
        <w:t>: It certainly does. When I looked at that last we pay about 3 ½ cents per hundred of insured value. We are considered a soft-market occupancy and if we went to the commercial market without the MHEC program we would be paying about 8-10 cents per hundred of insured value. So it is a significant savings.</w:t>
      </w:r>
    </w:p>
    <w:p w:rsidR="003C7D17" w:rsidRPr="005A04C1" w:rsidRDefault="003C7D17" w:rsidP="005A04C1">
      <w:pPr>
        <w:pStyle w:val="NormalWeb"/>
        <w:spacing w:line="240" w:lineRule="auto"/>
        <w:rPr>
          <w:sz w:val="20"/>
          <w:szCs w:val="20"/>
        </w:rPr>
      </w:pPr>
      <w:r w:rsidRPr="005A04C1">
        <w:rPr>
          <w:sz w:val="20"/>
          <w:szCs w:val="20"/>
        </w:rPr>
        <w:t>Churn</w:t>
      </w:r>
      <w:r w:rsidR="00DB1B36" w:rsidRPr="005A04C1">
        <w:rPr>
          <w:sz w:val="20"/>
          <w:szCs w:val="20"/>
        </w:rPr>
        <w:t xml:space="preserve">ey: I would just comment with Dave – being in the industry that rate of 3 ½ cents per hundred is fantastic given what is out there in the normal bidding process. </w:t>
      </w:r>
    </w:p>
    <w:p w:rsidR="00DB1B36" w:rsidRPr="005A04C1" w:rsidRDefault="00DB1B36" w:rsidP="005A04C1">
      <w:pPr>
        <w:pStyle w:val="NormalWeb"/>
        <w:spacing w:line="240" w:lineRule="auto"/>
        <w:rPr>
          <w:sz w:val="20"/>
          <w:szCs w:val="20"/>
        </w:rPr>
      </w:pPr>
      <w:r w:rsidRPr="005A04C1">
        <w:rPr>
          <w:sz w:val="20"/>
          <w:szCs w:val="20"/>
        </w:rPr>
        <w:t>Donahue: Motion made, seconded and vote recorded as all members present voting aye.</w:t>
      </w:r>
    </w:p>
    <w:p w:rsidR="00DB1B36" w:rsidRPr="005A04C1" w:rsidRDefault="00F654B5" w:rsidP="005A04C1">
      <w:pPr>
        <w:pStyle w:val="NormalWeb"/>
        <w:spacing w:line="240" w:lineRule="auto"/>
        <w:rPr>
          <w:i/>
          <w:sz w:val="20"/>
          <w:szCs w:val="20"/>
        </w:rPr>
      </w:pPr>
      <w:r w:rsidRPr="005A04C1">
        <w:rPr>
          <w:sz w:val="20"/>
          <w:szCs w:val="20"/>
          <w:u w:val="single"/>
        </w:rPr>
        <w:t>Resolution 2015.07/23: Foundation Support Agreement</w:t>
      </w:r>
      <w:r w:rsidR="00DB1B36" w:rsidRPr="005A04C1">
        <w:rPr>
          <w:sz w:val="20"/>
          <w:szCs w:val="20"/>
          <w:u w:val="single"/>
        </w:rPr>
        <w:br/>
      </w:r>
      <w:r w:rsidRPr="005A04C1">
        <w:rPr>
          <w:sz w:val="20"/>
          <w:szCs w:val="20"/>
        </w:rPr>
        <w:t>As you know, The Illinois State University Foundation is the private organization whose purpose is to solicit, secure and manage private gifts to the University.  The Illinois Legislative Audit Commission authorizes the University to contract with the Foundation to provide services, and this Board signed a memorandum of understanding with the Foundation in 2008, which outlines the relationship and responsibilities for both the University and foundation.</w:t>
      </w:r>
      <w:r w:rsidR="003B40DD">
        <w:rPr>
          <w:sz w:val="20"/>
          <w:szCs w:val="20"/>
        </w:rPr>
        <w:t xml:space="preserve"> </w:t>
      </w:r>
      <w:r w:rsidRPr="005A04C1">
        <w:rPr>
          <w:sz w:val="20"/>
          <w:szCs w:val="20"/>
        </w:rPr>
        <w:t>This resolution asks for authorization to contract with the Foundation for development and fund raising services for FY2016 for annual cash and in-kind consideration not to exceed $2,518,000.</w:t>
      </w:r>
      <w:r w:rsidR="00DB1B36" w:rsidRPr="005A04C1">
        <w:rPr>
          <w:sz w:val="20"/>
          <w:szCs w:val="20"/>
        </w:rPr>
        <w:t xml:space="preserve"> </w:t>
      </w:r>
      <w:r w:rsidRPr="005A04C1">
        <w:rPr>
          <w:sz w:val="20"/>
          <w:szCs w:val="20"/>
        </w:rPr>
        <w:t>I ask your approval of this resolution.</w:t>
      </w:r>
    </w:p>
    <w:p w:rsidR="00DB1B36" w:rsidRPr="005A04C1" w:rsidRDefault="008C3BC1" w:rsidP="005A04C1">
      <w:pPr>
        <w:pStyle w:val="NormalWeb"/>
        <w:spacing w:line="240" w:lineRule="auto"/>
        <w:rPr>
          <w:sz w:val="20"/>
          <w:szCs w:val="20"/>
        </w:rPr>
      </w:pPr>
      <w:r>
        <w:rPr>
          <w:sz w:val="20"/>
          <w:szCs w:val="20"/>
        </w:rPr>
        <w:t xml:space="preserve">Donahue: </w:t>
      </w:r>
      <w:r w:rsidR="00DB1B36" w:rsidRPr="005A04C1">
        <w:rPr>
          <w:sz w:val="20"/>
          <w:szCs w:val="20"/>
        </w:rPr>
        <w:t xml:space="preserve">I </w:t>
      </w:r>
      <w:r>
        <w:rPr>
          <w:sz w:val="20"/>
          <w:szCs w:val="20"/>
        </w:rPr>
        <w:t>ask for a motion and second</w:t>
      </w:r>
      <w:r w:rsidR="00DB1B36" w:rsidRPr="005A04C1">
        <w:rPr>
          <w:sz w:val="20"/>
          <w:szCs w:val="20"/>
        </w:rPr>
        <w:t xml:space="preserve"> to approve this resolution?</w:t>
      </w:r>
      <w:r w:rsidR="006A5226" w:rsidRPr="005A04C1">
        <w:rPr>
          <w:sz w:val="20"/>
          <w:szCs w:val="20"/>
        </w:rPr>
        <w:t xml:space="preserve"> Trustee Dobski so moved and was seconded by Trustee Churney. </w:t>
      </w:r>
    </w:p>
    <w:p w:rsidR="006A5226" w:rsidRPr="005A04C1" w:rsidRDefault="006A5226" w:rsidP="005A04C1">
      <w:pPr>
        <w:pStyle w:val="NormalWeb"/>
        <w:spacing w:line="240" w:lineRule="auto"/>
        <w:rPr>
          <w:sz w:val="20"/>
          <w:szCs w:val="20"/>
        </w:rPr>
      </w:pPr>
      <w:r w:rsidRPr="005A04C1">
        <w:rPr>
          <w:sz w:val="20"/>
          <w:szCs w:val="20"/>
        </w:rPr>
        <w:t>Dobski: As a new member of the Foundation Board a</w:t>
      </w:r>
      <w:r w:rsidR="008C3BC1">
        <w:rPr>
          <w:sz w:val="20"/>
          <w:szCs w:val="20"/>
        </w:rPr>
        <w:t xml:space="preserve">ttending first meeting </w:t>
      </w:r>
      <w:r w:rsidRPr="005A04C1">
        <w:rPr>
          <w:sz w:val="20"/>
          <w:szCs w:val="20"/>
        </w:rPr>
        <w:t xml:space="preserve">I think it is outstanding as to what is happening as far as the communication and even the way the Foundation meeting broke out into getting feedback and communication and working with the different entities around the country with keeping this University at this level and hearing about all the reports in our level of interest around the country – I think they are doing a great job and this is very important to the University. </w:t>
      </w:r>
    </w:p>
    <w:p w:rsidR="006A5226" w:rsidRPr="005A04C1" w:rsidRDefault="006A5226" w:rsidP="005A04C1">
      <w:pPr>
        <w:pStyle w:val="NormalWeb"/>
        <w:spacing w:line="240" w:lineRule="auto"/>
        <w:rPr>
          <w:sz w:val="20"/>
          <w:szCs w:val="20"/>
        </w:rPr>
      </w:pPr>
      <w:r w:rsidRPr="005A04C1">
        <w:rPr>
          <w:sz w:val="20"/>
          <w:szCs w:val="20"/>
        </w:rPr>
        <w:t>Donahue: Motion made, seconded and vote recorded as all members present voting aye.</w:t>
      </w:r>
    </w:p>
    <w:p w:rsidR="00F654B5" w:rsidRPr="005A04C1" w:rsidRDefault="00F654B5" w:rsidP="005A04C1">
      <w:pPr>
        <w:pStyle w:val="NormalWeb"/>
        <w:spacing w:line="240" w:lineRule="auto"/>
        <w:rPr>
          <w:sz w:val="20"/>
          <w:szCs w:val="20"/>
        </w:rPr>
      </w:pPr>
      <w:r w:rsidRPr="005A04C1">
        <w:rPr>
          <w:sz w:val="20"/>
          <w:szCs w:val="20"/>
          <w:u w:val="single"/>
        </w:rPr>
        <w:t>Resolution 2015/07.24: Town of Normal Real Estate Exchange</w:t>
      </w:r>
      <w:r w:rsidR="006A5226" w:rsidRPr="005A04C1">
        <w:rPr>
          <w:sz w:val="20"/>
          <w:szCs w:val="20"/>
          <w:u w:val="single"/>
        </w:rPr>
        <w:br/>
      </w:r>
      <w:proofErr w:type="gramStart"/>
      <w:r w:rsidRPr="005A04C1">
        <w:rPr>
          <w:sz w:val="20"/>
          <w:szCs w:val="20"/>
        </w:rPr>
        <w:t>As</w:t>
      </w:r>
      <w:proofErr w:type="gramEnd"/>
      <w:r w:rsidRPr="005A04C1">
        <w:rPr>
          <w:sz w:val="20"/>
          <w:szCs w:val="20"/>
        </w:rPr>
        <w:t xml:space="preserve"> evidence</w:t>
      </w:r>
      <w:r w:rsidR="003B40DD">
        <w:rPr>
          <w:sz w:val="20"/>
          <w:szCs w:val="20"/>
        </w:rPr>
        <w:t>d</w:t>
      </w:r>
      <w:r w:rsidRPr="005A04C1">
        <w:rPr>
          <w:sz w:val="20"/>
          <w:szCs w:val="20"/>
        </w:rPr>
        <w:t xml:space="preserve"> by this morning’s Campus Communications Committee discussion hour, the University and the Town of Normal have an excellent ongoing relationship and a history of creating strategic partnerships.  Recent collaborations include opening the University Galleries in Uptown station, the Central Illinois Regional Broadband Network, and a land exchange to facilitate the construction of the Marriott hotel and ISU’s south campus chiller plant.</w:t>
      </w:r>
    </w:p>
    <w:p w:rsidR="00F654B5" w:rsidRPr="005A04C1" w:rsidRDefault="00F654B5" w:rsidP="005A04C1">
      <w:pPr>
        <w:pStyle w:val="NormalWeb"/>
        <w:spacing w:line="240" w:lineRule="auto"/>
        <w:rPr>
          <w:sz w:val="20"/>
          <w:szCs w:val="20"/>
        </w:rPr>
      </w:pPr>
      <w:r w:rsidRPr="005A04C1">
        <w:rPr>
          <w:sz w:val="20"/>
          <w:szCs w:val="20"/>
        </w:rPr>
        <w:lastRenderedPageBreak/>
        <w:t>This resolution involves another real estate exchange.  To walk through the materials in your packet, I will invite Greg Alt to the podium for a short presentation…Greg?</w:t>
      </w:r>
    </w:p>
    <w:p w:rsidR="006A5226" w:rsidRPr="005A04C1" w:rsidRDefault="006A5226" w:rsidP="005A04C1">
      <w:pPr>
        <w:pStyle w:val="NormalWeb"/>
        <w:spacing w:line="240" w:lineRule="auto"/>
        <w:rPr>
          <w:sz w:val="20"/>
          <w:szCs w:val="20"/>
        </w:rPr>
      </w:pPr>
      <w:r w:rsidRPr="005A04C1">
        <w:rPr>
          <w:sz w:val="20"/>
          <w:szCs w:val="20"/>
        </w:rPr>
        <w:t xml:space="preserve">Alt: Thank you President Dietz and I appreciate the opportunity to provide the Board some additional context to this transaction that we are proposing with the Town of Normal. </w:t>
      </w:r>
      <w:r w:rsidR="00EA4915" w:rsidRPr="005A04C1">
        <w:rPr>
          <w:sz w:val="20"/>
          <w:szCs w:val="20"/>
        </w:rPr>
        <w:t xml:space="preserve"> As President Dietz commented, this is just another opportunity that we continually look for to partner together. This is a good example of collaboration that we believe mutually benefits both the community that we are a member of as well as the University.</w:t>
      </w:r>
    </w:p>
    <w:p w:rsidR="00EA4915" w:rsidRPr="005A04C1" w:rsidRDefault="00EA4915" w:rsidP="005A04C1">
      <w:pPr>
        <w:pStyle w:val="NormalWeb"/>
        <w:spacing w:line="240" w:lineRule="auto"/>
        <w:rPr>
          <w:sz w:val="20"/>
          <w:szCs w:val="20"/>
        </w:rPr>
      </w:pPr>
      <w:r w:rsidRPr="005A04C1">
        <w:rPr>
          <w:sz w:val="20"/>
          <w:szCs w:val="20"/>
        </w:rPr>
        <w:t>So first I thought I might give you a little perspective on the parcels. This is an entire campus map that gives you a perspective as to where these parcels are located, with the blue shading being the University’s parcels at the very south end of campus and then the yellow shaded parcels around the perimeter of campus.</w:t>
      </w:r>
    </w:p>
    <w:p w:rsidR="00EA4915" w:rsidRPr="005A04C1" w:rsidRDefault="00EA4915" w:rsidP="005A04C1">
      <w:pPr>
        <w:pStyle w:val="NormalWeb"/>
        <w:spacing w:line="240" w:lineRule="auto"/>
        <w:rPr>
          <w:sz w:val="20"/>
          <w:szCs w:val="20"/>
        </w:rPr>
      </w:pPr>
      <w:r w:rsidRPr="005A04C1">
        <w:rPr>
          <w:sz w:val="20"/>
          <w:szCs w:val="20"/>
        </w:rPr>
        <w:t xml:space="preserve">This is the main central campus. So with the University parcels they are primarily used for parking with the exception of the area with a vacant building on it that has since been vacated by our facilities planning group and that is scheduled in our Master Plan for demolition.  Just to the very east of that the square here is a large and somewhat unattractive electrical substation owned by Ameren and that is something that will continue to be there.  To the east as well is a recent structure we built several years ago to provide chilled water support to the southwest part of campus. </w:t>
      </w:r>
    </w:p>
    <w:p w:rsidR="00EA4915" w:rsidRPr="005A04C1" w:rsidRDefault="00EA4915" w:rsidP="005A04C1">
      <w:pPr>
        <w:pStyle w:val="NormalWeb"/>
        <w:spacing w:line="240" w:lineRule="auto"/>
        <w:rPr>
          <w:sz w:val="20"/>
          <w:szCs w:val="20"/>
        </w:rPr>
      </w:pPr>
      <w:r w:rsidRPr="005A04C1">
        <w:rPr>
          <w:sz w:val="20"/>
          <w:szCs w:val="20"/>
        </w:rPr>
        <w:t>In the recent redevelopment of the housing, our parking in this particular area has actually diminished in the last few years. At one time we housed as many as</w:t>
      </w:r>
      <w:r w:rsidR="00104DB8">
        <w:rPr>
          <w:sz w:val="20"/>
          <w:szCs w:val="20"/>
        </w:rPr>
        <w:t xml:space="preserve"> 2,300 residents in this area. </w:t>
      </w:r>
      <w:r w:rsidRPr="005A04C1">
        <w:rPr>
          <w:sz w:val="20"/>
          <w:szCs w:val="20"/>
        </w:rPr>
        <w:t xml:space="preserve">In addition to providing parking to staff and commuter students, this area and the area south actually provided some storage parking for those residents.  We since have decommissioned those residence halls and the remaining housing has been relocated to Cardinal Court and we have constructed 700 new spaces to accommodate parking there. So it </w:t>
      </w:r>
      <w:r w:rsidR="00104DB8">
        <w:rPr>
          <w:sz w:val="20"/>
          <w:szCs w:val="20"/>
        </w:rPr>
        <w:t xml:space="preserve">is </w:t>
      </w:r>
      <w:r w:rsidRPr="005A04C1">
        <w:rPr>
          <w:sz w:val="20"/>
          <w:szCs w:val="20"/>
        </w:rPr>
        <w:t xml:space="preserve">much less utilized down in this area now. </w:t>
      </w:r>
    </w:p>
    <w:p w:rsidR="002A1B66" w:rsidRPr="005A04C1" w:rsidRDefault="002A1B66" w:rsidP="005A04C1">
      <w:pPr>
        <w:pStyle w:val="NormalWeb"/>
        <w:spacing w:line="240" w:lineRule="auto"/>
        <w:rPr>
          <w:sz w:val="20"/>
          <w:szCs w:val="20"/>
        </w:rPr>
      </w:pPr>
      <w:r w:rsidRPr="005A04C1">
        <w:rPr>
          <w:sz w:val="20"/>
          <w:szCs w:val="20"/>
        </w:rPr>
        <w:t>To address the Town’s parcels starting on the north end of campus with Bone Student Center and the parking lot – directly across the street is the 402 W</w:t>
      </w:r>
      <w:r w:rsidR="00104DB8">
        <w:rPr>
          <w:sz w:val="20"/>
          <w:szCs w:val="20"/>
        </w:rPr>
        <w:t>.</w:t>
      </w:r>
      <w:r w:rsidRPr="005A04C1">
        <w:rPr>
          <w:sz w:val="20"/>
          <w:szCs w:val="20"/>
        </w:rPr>
        <w:t xml:space="preserve"> Locust parcel and the Town is contracting with a private individual who owns this apartment complex. We would not get possession of that for two years. The owner was willing to sell but only if the closing could be delayed for two years. To the west is a privately owned apartment and to the east is another house and then to the very east is our nursing simulation lab, which is a very important building for that academic program.</w:t>
      </w:r>
    </w:p>
    <w:p w:rsidR="002A1B66" w:rsidRPr="005A04C1" w:rsidRDefault="002A1B66" w:rsidP="005A04C1">
      <w:pPr>
        <w:pStyle w:val="NormalWeb"/>
        <w:spacing w:line="240" w:lineRule="auto"/>
        <w:rPr>
          <w:sz w:val="20"/>
          <w:szCs w:val="20"/>
        </w:rPr>
      </w:pPr>
      <w:r w:rsidRPr="005A04C1">
        <w:rPr>
          <w:sz w:val="20"/>
          <w:szCs w:val="20"/>
        </w:rPr>
        <w:t>To the south here the second parcel along Be</w:t>
      </w:r>
      <w:r w:rsidR="00104DB8">
        <w:rPr>
          <w:sz w:val="20"/>
          <w:szCs w:val="20"/>
        </w:rPr>
        <w:t>a</w:t>
      </w:r>
      <w:r w:rsidRPr="005A04C1">
        <w:rPr>
          <w:sz w:val="20"/>
          <w:szCs w:val="20"/>
        </w:rPr>
        <w:t>ufor</w:t>
      </w:r>
      <w:r w:rsidR="00104DB8">
        <w:rPr>
          <w:sz w:val="20"/>
          <w:szCs w:val="20"/>
        </w:rPr>
        <w:t>t</w:t>
      </w:r>
      <w:r w:rsidR="003326B2" w:rsidRPr="005A04C1">
        <w:rPr>
          <w:sz w:val="20"/>
          <w:szCs w:val="20"/>
        </w:rPr>
        <w:t xml:space="preserve"> </w:t>
      </w:r>
      <w:r w:rsidRPr="005A04C1">
        <w:rPr>
          <w:sz w:val="20"/>
          <w:szCs w:val="20"/>
        </w:rPr>
        <w:t>Street is a 33 spaced paved parking lot that we have actually leased from the Town because we park in that area. We would prefer to own it because for one it is better to own it if we are going to utilize the parking, but some additional flexibility that provides us for future planning is to support the main part of campus if we needed to provide additional utility infrastructure as we have done in other parts of the perimeter around campus.</w:t>
      </w:r>
    </w:p>
    <w:p w:rsidR="00C576A1" w:rsidRPr="005A04C1" w:rsidRDefault="00C576A1" w:rsidP="005A04C1">
      <w:pPr>
        <w:pStyle w:val="NormalWeb"/>
        <w:spacing w:line="240" w:lineRule="auto"/>
        <w:rPr>
          <w:sz w:val="20"/>
          <w:szCs w:val="20"/>
        </w:rPr>
      </w:pPr>
      <w:r w:rsidRPr="005A04C1">
        <w:rPr>
          <w:sz w:val="20"/>
          <w:szCs w:val="20"/>
        </w:rPr>
        <w:t>To give you a perfect example to the east there is a parcel of land that we actually swapped with the Town several years ago in order to construct a chilled water plant to support this entire area of campus in a much more efficient way. In fact, I want to acknow</w:t>
      </w:r>
      <w:r w:rsidR="00104DB8">
        <w:rPr>
          <w:sz w:val="20"/>
          <w:szCs w:val="20"/>
        </w:rPr>
        <w:t>ledge some of the good work of</w:t>
      </w:r>
      <w:r w:rsidRPr="005A04C1">
        <w:rPr>
          <w:sz w:val="20"/>
          <w:szCs w:val="20"/>
        </w:rPr>
        <w:t xml:space="preserve"> Ron Kelly that during hi</w:t>
      </w:r>
      <w:r w:rsidR="00104DB8">
        <w:rPr>
          <w:sz w:val="20"/>
          <w:szCs w:val="20"/>
        </w:rPr>
        <w:t>s time here he had the vision of</w:t>
      </w:r>
      <w:r w:rsidRPr="005A04C1">
        <w:rPr>
          <w:sz w:val="20"/>
          <w:szCs w:val="20"/>
        </w:rPr>
        <w:t xml:space="preserve"> rather than each one of these areas having their own individual chillers and replacing them and the inefficiencies of running them all </w:t>
      </w:r>
      <w:r w:rsidR="00104DB8">
        <w:rPr>
          <w:sz w:val="20"/>
          <w:szCs w:val="20"/>
        </w:rPr>
        <w:t xml:space="preserve">at </w:t>
      </w:r>
      <w:r w:rsidRPr="005A04C1">
        <w:rPr>
          <w:sz w:val="20"/>
          <w:szCs w:val="20"/>
        </w:rPr>
        <w:t>the same time – to consolidate those into chiller plants such as what is located there to support that whole entire area with a central chiller plant in a much more reliable way. We have done that around campus and his vision has been to get that approach on all of the campus. We don’t have a need for that but that is an ideal parcel of ground in case we had to support that part of campus in the future.</w:t>
      </w:r>
    </w:p>
    <w:p w:rsidR="00C576A1" w:rsidRPr="005A04C1" w:rsidRDefault="00C576A1" w:rsidP="005A04C1">
      <w:pPr>
        <w:pStyle w:val="NormalWeb"/>
        <w:spacing w:line="240" w:lineRule="auto"/>
        <w:rPr>
          <w:sz w:val="20"/>
          <w:szCs w:val="20"/>
        </w:rPr>
      </w:pPr>
      <w:r w:rsidRPr="005A04C1">
        <w:rPr>
          <w:sz w:val="20"/>
          <w:szCs w:val="20"/>
        </w:rPr>
        <w:t>If you look at this slide – it’s the other half</w:t>
      </w:r>
      <w:r w:rsidR="00104DB8">
        <w:rPr>
          <w:sz w:val="20"/>
          <w:szCs w:val="20"/>
        </w:rPr>
        <w:t xml:space="preserve"> of campus. The T</w:t>
      </w:r>
      <w:r w:rsidRPr="005A04C1">
        <w:rPr>
          <w:sz w:val="20"/>
          <w:szCs w:val="20"/>
        </w:rPr>
        <w:t xml:space="preserve">own fire station is in yellow and that is surrounded by ISU property </w:t>
      </w:r>
      <w:r w:rsidR="00A97CB3" w:rsidRPr="005A04C1">
        <w:rPr>
          <w:sz w:val="20"/>
          <w:szCs w:val="20"/>
        </w:rPr>
        <w:t>–</w:t>
      </w:r>
      <w:r w:rsidRPr="005A04C1">
        <w:rPr>
          <w:sz w:val="20"/>
          <w:szCs w:val="20"/>
        </w:rPr>
        <w:t xml:space="preserve"> </w:t>
      </w:r>
      <w:r w:rsidR="00A97CB3" w:rsidRPr="005A04C1">
        <w:rPr>
          <w:sz w:val="20"/>
          <w:szCs w:val="20"/>
        </w:rPr>
        <w:t>Cardinal Court to the east, golf course and our old farm is to the west. Directly north is a soccer field that we own that University High School uses and then to the south is all University land. So this is a good parcel to own, but it also provides us the opportunity to expand housing if and when we need to do that in the future.</w:t>
      </w:r>
    </w:p>
    <w:p w:rsidR="00A97CB3" w:rsidRPr="005A04C1" w:rsidRDefault="00A97CB3" w:rsidP="005A04C1">
      <w:pPr>
        <w:pStyle w:val="NormalWeb"/>
        <w:spacing w:line="240" w:lineRule="auto"/>
        <w:rPr>
          <w:sz w:val="20"/>
          <w:szCs w:val="20"/>
        </w:rPr>
      </w:pPr>
      <w:r w:rsidRPr="005A04C1">
        <w:rPr>
          <w:sz w:val="20"/>
          <w:szCs w:val="20"/>
        </w:rPr>
        <w:lastRenderedPageBreak/>
        <w:t xml:space="preserve">The final parcel here is really </w:t>
      </w:r>
      <w:r w:rsidR="00104DB8">
        <w:rPr>
          <w:sz w:val="20"/>
          <w:szCs w:val="20"/>
        </w:rPr>
        <w:t xml:space="preserve">a </w:t>
      </w:r>
      <w:r w:rsidRPr="005A04C1">
        <w:rPr>
          <w:sz w:val="20"/>
          <w:szCs w:val="20"/>
        </w:rPr>
        <w:t>p</w:t>
      </w:r>
      <w:r w:rsidR="00104DB8">
        <w:rPr>
          <w:sz w:val="20"/>
          <w:szCs w:val="20"/>
        </w:rPr>
        <w:t xml:space="preserve">retty central part of campus </w:t>
      </w:r>
      <w:r w:rsidRPr="005A04C1">
        <w:rPr>
          <w:sz w:val="20"/>
          <w:szCs w:val="20"/>
        </w:rPr>
        <w:t xml:space="preserve">right off of College Avenue just off the Arena and Hancock is </w:t>
      </w:r>
      <w:proofErr w:type="spellStart"/>
      <w:r w:rsidRPr="005A04C1">
        <w:rPr>
          <w:sz w:val="20"/>
          <w:szCs w:val="20"/>
        </w:rPr>
        <w:t>Suddeth</w:t>
      </w:r>
      <w:proofErr w:type="spellEnd"/>
      <w:r w:rsidRPr="005A04C1">
        <w:rPr>
          <w:sz w:val="20"/>
          <w:szCs w:val="20"/>
        </w:rPr>
        <w:t xml:space="preserve"> Road. We own both parcels north and south of that. The north parcel is a very importan</w:t>
      </w:r>
      <w:r w:rsidR="00104DB8">
        <w:rPr>
          <w:sz w:val="20"/>
          <w:szCs w:val="20"/>
        </w:rPr>
        <w:t>t parking area that</w:t>
      </w:r>
      <w:r w:rsidRPr="005A04C1">
        <w:rPr>
          <w:sz w:val="20"/>
          <w:szCs w:val="20"/>
        </w:rPr>
        <w:t xml:space="preserve"> supports commuter student</w:t>
      </w:r>
      <w:r w:rsidR="00104DB8">
        <w:rPr>
          <w:sz w:val="20"/>
          <w:szCs w:val="20"/>
        </w:rPr>
        <w:t>s</w:t>
      </w:r>
      <w:r w:rsidRPr="005A04C1">
        <w:rPr>
          <w:sz w:val="20"/>
          <w:szCs w:val="20"/>
        </w:rPr>
        <w:t xml:space="preserve"> through the week and then also for events in the Arena and Hancock.  We actually just acquired this parcel last fall to the south of </w:t>
      </w:r>
      <w:proofErr w:type="spellStart"/>
      <w:r w:rsidRPr="005A04C1">
        <w:rPr>
          <w:sz w:val="20"/>
          <w:szCs w:val="20"/>
        </w:rPr>
        <w:t>Suddeth</w:t>
      </w:r>
      <w:proofErr w:type="spellEnd"/>
      <w:r w:rsidRPr="005A04C1">
        <w:rPr>
          <w:sz w:val="20"/>
          <w:szCs w:val="20"/>
        </w:rPr>
        <w:t xml:space="preserve"> Road to try to expand that parking. So by acquiring </w:t>
      </w:r>
      <w:proofErr w:type="spellStart"/>
      <w:r w:rsidRPr="005A04C1">
        <w:rPr>
          <w:sz w:val="20"/>
          <w:szCs w:val="20"/>
        </w:rPr>
        <w:t>Suddeth</w:t>
      </w:r>
      <w:proofErr w:type="spellEnd"/>
      <w:r w:rsidRPr="005A04C1">
        <w:rPr>
          <w:sz w:val="20"/>
          <w:szCs w:val="20"/>
        </w:rPr>
        <w:t xml:space="preserve"> Road we are now able to connect both of these parcels, equalize the elevation and develop parking spaces – we are actually going to gain 117 parking spaces in that area. </w:t>
      </w:r>
    </w:p>
    <w:p w:rsidR="00A97CB3" w:rsidRPr="005A04C1" w:rsidRDefault="00A97CB3" w:rsidP="005A04C1">
      <w:pPr>
        <w:pStyle w:val="NormalWeb"/>
        <w:spacing w:line="240" w:lineRule="auto"/>
        <w:rPr>
          <w:sz w:val="20"/>
          <w:szCs w:val="20"/>
        </w:rPr>
      </w:pPr>
      <w:r w:rsidRPr="005A04C1">
        <w:rPr>
          <w:sz w:val="20"/>
          <w:szCs w:val="20"/>
        </w:rPr>
        <w:t>This parking lot right now enters in from College Avenue, which is very congested</w:t>
      </w:r>
      <w:r w:rsidR="00104DB8">
        <w:rPr>
          <w:sz w:val="20"/>
          <w:szCs w:val="20"/>
        </w:rPr>
        <w:t>. T</w:t>
      </w:r>
      <w:r w:rsidRPr="005A04C1">
        <w:rPr>
          <w:sz w:val="20"/>
          <w:szCs w:val="20"/>
        </w:rPr>
        <w:t>his will give us the ability to relocate the entr</w:t>
      </w:r>
      <w:r w:rsidR="00104DB8">
        <w:rPr>
          <w:sz w:val="20"/>
          <w:szCs w:val="20"/>
        </w:rPr>
        <w:t xml:space="preserve">ance off of Kinsley, which is </w:t>
      </w:r>
      <w:r w:rsidRPr="005A04C1">
        <w:rPr>
          <w:sz w:val="20"/>
          <w:szCs w:val="20"/>
        </w:rPr>
        <w:t>much less congested and safer. So we are excited that we are able to expand the parking in that area.</w:t>
      </w:r>
    </w:p>
    <w:p w:rsidR="00A97CB3" w:rsidRPr="005A04C1" w:rsidRDefault="00A97CB3" w:rsidP="005A04C1">
      <w:pPr>
        <w:pStyle w:val="NormalWeb"/>
        <w:spacing w:line="240" w:lineRule="auto"/>
        <w:rPr>
          <w:sz w:val="20"/>
          <w:szCs w:val="20"/>
        </w:rPr>
      </w:pPr>
      <w:r w:rsidRPr="005A04C1">
        <w:rPr>
          <w:sz w:val="20"/>
          <w:szCs w:val="20"/>
        </w:rPr>
        <w:t>So</w:t>
      </w:r>
      <w:r w:rsidR="00104DB8">
        <w:rPr>
          <w:sz w:val="20"/>
          <w:szCs w:val="20"/>
        </w:rPr>
        <w:t>,</w:t>
      </w:r>
      <w:r w:rsidRPr="005A04C1">
        <w:rPr>
          <w:sz w:val="20"/>
          <w:szCs w:val="20"/>
        </w:rPr>
        <w:t xml:space="preserve"> just to summarize, the primary benefit is the way it enables us to support future campus development. But there are a couple of other benefits with thi</w:t>
      </w:r>
      <w:r w:rsidR="00104DB8">
        <w:rPr>
          <w:sz w:val="20"/>
          <w:szCs w:val="20"/>
        </w:rPr>
        <w:t>s collaboration with the Town, o</w:t>
      </w:r>
      <w:r w:rsidRPr="005A04C1">
        <w:rPr>
          <w:sz w:val="20"/>
          <w:szCs w:val="20"/>
        </w:rPr>
        <w:t>ne being the enhanced campus safety with the relocation of this emergency facility on our south perimeter of campus</w:t>
      </w:r>
      <w:r w:rsidR="00104DB8">
        <w:rPr>
          <w:sz w:val="20"/>
          <w:szCs w:val="20"/>
        </w:rPr>
        <w:t xml:space="preserve">. </w:t>
      </w:r>
      <w:r w:rsidRPr="005A04C1">
        <w:rPr>
          <w:sz w:val="20"/>
          <w:szCs w:val="20"/>
        </w:rPr>
        <w:t>As I mentioned in an earlier co</w:t>
      </w:r>
      <w:r w:rsidR="00104DB8">
        <w:rPr>
          <w:sz w:val="20"/>
          <w:szCs w:val="20"/>
        </w:rPr>
        <w:t xml:space="preserve">mment town-wide </w:t>
      </w:r>
      <w:r w:rsidRPr="005A04C1">
        <w:rPr>
          <w:sz w:val="20"/>
          <w:szCs w:val="20"/>
        </w:rPr>
        <w:t xml:space="preserve">21% of their calls are in the campus community area. This station alone, the percentage will be much higher because of its location. So that is going to enhance the response times and improve our campus safety. </w:t>
      </w:r>
    </w:p>
    <w:p w:rsidR="00A97CB3" w:rsidRPr="005A04C1" w:rsidRDefault="00A97CB3" w:rsidP="005A04C1">
      <w:pPr>
        <w:pStyle w:val="NormalWeb"/>
        <w:spacing w:line="240" w:lineRule="auto"/>
        <w:rPr>
          <w:sz w:val="20"/>
          <w:szCs w:val="20"/>
        </w:rPr>
      </w:pPr>
      <w:r w:rsidRPr="005A04C1">
        <w:rPr>
          <w:sz w:val="20"/>
          <w:szCs w:val="20"/>
        </w:rPr>
        <w:t>But also this is a further step in the Main Street Redevelopment – that is a goal that both the Town and the University have. We have made some great progress on that in the last several years. The Hancock Stadium has greatly enhanced the entrance to campus from the north and this will have some of that same benefit from the south when the Town ere</w:t>
      </w:r>
      <w:r w:rsidR="00104DB8">
        <w:rPr>
          <w:sz w:val="20"/>
          <w:szCs w:val="20"/>
        </w:rPr>
        <w:t>cts a modern-looking facility that</w:t>
      </w:r>
      <w:r w:rsidRPr="005A04C1">
        <w:rPr>
          <w:sz w:val="20"/>
          <w:szCs w:val="20"/>
        </w:rPr>
        <w:t xml:space="preserve"> will cover that unsightly electrical sub-station</w:t>
      </w:r>
      <w:r w:rsidR="007E392E" w:rsidRPr="005A04C1">
        <w:rPr>
          <w:sz w:val="20"/>
          <w:szCs w:val="20"/>
        </w:rPr>
        <w:t xml:space="preserve"> as well as when we demolish our outdated residence halls.</w:t>
      </w:r>
    </w:p>
    <w:p w:rsidR="007E392E" w:rsidRPr="005A04C1" w:rsidRDefault="007E392E" w:rsidP="005A04C1">
      <w:pPr>
        <w:pStyle w:val="NormalWeb"/>
        <w:spacing w:line="240" w:lineRule="auto"/>
        <w:rPr>
          <w:sz w:val="20"/>
          <w:szCs w:val="20"/>
        </w:rPr>
      </w:pPr>
      <w:r w:rsidRPr="005A04C1">
        <w:rPr>
          <w:sz w:val="20"/>
          <w:szCs w:val="20"/>
        </w:rPr>
        <w:t>Finally</w:t>
      </w:r>
      <w:r w:rsidR="00104DB8">
        <w:rPr>
          <w:sz w:val="20"/>
          <w:szCs w:val="20"/>
        </w:rPr>
        <w:t>,</w:t>
      </w:r>
      <w:r w:rsidRPr="005A04C1">
        <w:rPr>
          <w:sz w:val="20"/>
          <w:szCs w:val="20"/>
        </w:rPr>
        <w:t xml:space="preserve"> just to summarize the timeline. The first step of that is today with the Board’s consideration of the exchange. The Town Council has scheduled their meeting to take action on August 3. Assuming the outcome of both of those actions is positive we expect to close on the transaction in August, but no later than September. We can close on the five parcels out of the six because those are owned between the Town and the University. Possession will be delayed according to some license agreements that we worked out as far as when the Town is able to get out of their facility and we will continue to utilize our parcel until the Town needs it. The last parcel in two years we will get possession in the summer of 2017. So with that I will be happy to address any questions the Board might have.</w:t>
      </w:r>
    </w:p>
    <w:p w:rsidR="007E392E" w:rsidRPr="005A04C1" w:rsidRDefault="007E392E" w:rsidP="005A04C1">
      <w:pPr>
        <w:pStyle w:val="NormalWeb"/>
        <w:spacing w:line="240" w:lineRule="auto"/>
        <w:rPr>
          <w:sz w:val="20"/>
          <w:szCs w:val="20"/>
        </w:rPr>
      </w:pPr>
      <w:r w:rsidRPr="005A04C1">
        <w:rPr>
          <w:sz w:val="20"/>
          <w:szCs w:val="20"/>
        </w:rPr>
        <w:t>Louderback: I am assuming the Town Council is going to vote yes for this.</w:t>
      </w:r>
    </w:p>
    <w:p w:rsidR="007E392E" w:rsidRPr="005A04C1" w:rsidRDefault="007E392E" w:rsidP="005A04C1">
      <w:pPr>
        <w:pStyle w:val="NormalWeb"/>
        <w:spacing w:line="240" w:lineRule="auto"/>
        <w:rPr>
          <w:sz w:val="20"/>
          <w:szCs w:val="20"/>
        </w:rPr>
      </w:pPr>
      <w:r w:rsidRPr="005A04C1">
        <w:rPr>
          <w:sz w:val="20"/>
          <w:szCs w:val="20"/>
        </w:rPr>
        <w:t xml:space="preserve">Alt: Yes. That is a good lead in to the Town’s motivation her is that they really need to realign their facilities now that the Town has grown the way that it has. By anchoring one in the main part of Town, which is what this will do, they can now anchor the other two in a way that they can now serve the entire </w:t>
      </w:r>
      <w:r w:rsidR="001C41BA">
        <w:rPr>
          <w:sz w:val="20"/>
          <w:szCs w:val="20"/>
        </w:rPr>
        <w:t xml:space="preserve">area </w:t>
      </w:r>
      <w:r w:rsidRPr="005A04C1">
        <w:rPr>
          <w:sz w:val="20"/>
          <w:szCs w:val="20"/>
        </w:rPr>
        <w:t xml:space="preserve">with three stations, rather than four. </w:t>
      </w:r>
    </w:p>
    <w:p w:rsidR="007E392E" w:rsidRPr="005A04C1" w:rsidRDefault="001C41BA" w:rsidP="005A04C1">
      <w:pPr>
        <w:pStyle w:val="NormalWeb"/>
        <w:spacing w:line="240" w:lineRule="auto"/>
        <w:rPr>
          <w:i/>
          <w:sz w:val="20"/>
          <w:szCs w:val="20"/>
        </w:rPr>
      </w:pPr>
      <w:r>
        <w:rPr>
          <w:sz w:val="20"/>
          <w:szCs w:val="20"/>
        </w:rPr>
        <w:t xml:space="preserve">Donahue: I </w:t>
      </w:r>
      <w:r w:rsidR="007E392E" w:rsidRPr="005A04C1">
        <w:rPr>
          <w:sz w:val="20"/>
          <w:szCs w:val="20"/>
        </w:rPr>
        <w:t>ask for a motion and second. So moved by Trustee Churney and seconded by Trustee Louderback. Motion made, seconded and vote recorded as all members present voting aye.</w:t>
      </w:r>
    </w:p>
    <w:p w:rsidR="00F654B5" w:rsidRPr="005A04C1" w:rsidRDefault="00F654B5" w:rsidP="005A04C1">
      <w:pPr>
        <w:pStyle w:val="NormalWeb"/>
        <w:spacing w:line="240" w:lineRule="auto"/>
        <w:rPr>
          <w:sz w:val="20"/>
          <w:szCs w:val="20"/>
        </w:rPr>
      </w:pPr>
      <w:r w:rsidRPr="005A04C1">
        <w:rPr>
          <w:sz w:val="20"/>
          <w:szCs w:val="20"/>
          <w:u w:val="single"/>
        </w:rPr>
        <w:t>Resolution 2015.07/25: Redbird Arena Scoreboard Replacement</w:t>
      </w:r>
      <w:r w:rsidR="006A5226" w:rsidRPr="005A04C1">
        <w:rPr>
          <w:sz w:val="20"/>
          <w:szCs w:val="20"/>
          <w:u w:val="single"/>
        </w:rPr>
        <w:br/>
      </w:r>
      <w:r w:rsidRPr="005A04C1">
        <w:rPr>
          <w:sz w:val="20"/>
          <w:szCs w:val="20"/>
        </w:rPr>
        <w:t>This resolution requests authorization to replace the Redbird Arena scoreboard, which has reached the end of it useful life.  By policy, the expenditure of $950,000 requires Board authorization, but I note that funds for this project will be derived only from private corporate sponsorships.</w:t>
      </w:r>
      <w:r w:rsidR="008972C1" w:rsidRPr="005A04C1">
        <w:rPr>
          <w:sz w:val="20"/>
          <w:szCs w:val="20"/>
        </w:rPr>
        <w:t xml:space="preserve"> I ask your approval of this resolution.</w:t>
      </w:r>
    </w:p>
    <w:p w:rsidR="008972C1" w:rsidRPr="005A04C1" w:rsidRDefault="008972C1" w:rsidP="005A04C1">
      <w:pPr>
        <w:pStyle w:val="NormalWeb"/>
        <w:spacing w:line="240" w:lineRule="auto"/>
        <w:rPr>
          <w:sz w:val="20"/>
          <w:szCs w:val="20"/>
        </w:rPr>
      </w:pPr>
      <w:r w:rsidRPr="005A04C1">
        <w:rPr>
          <w:sz w:val="20"/>
          <w:szCs w:val="20"/>
        </w:rPr>
        <w:t xml:space="preserve">Donahue: I </w:t>
      </w:r>
      <w:r w:rsidR="003B40DD">
        <w:rPr>
          <w:sz w:val="20"/>
          <w:szCs w:val="20"/>
        </w:rPr>
        <w:t>ask for</w:t>
      </w:r>
      <w:r w:rsidRPr="005A04C1">
        <w:rPr>
          <w:sz w:val="20"/>
          <w:szCs w:val="20"/>
        </w:rPr>
        <w:t xml:space="preserve"> a motion and second to approve this resolution. Trustee Davis so moved and was seconded by Trustee Louderback. </w:t>
      </w:r>
    </w:p>
    <w:p w:rsidR="008972C1" w:rsidRPr="005A04C1" w:rsidRDefault="008972C1" w:rsidP="005A04C1">
      <w:pPr>
        <w:pStyle w:val="NormalWeb"/>
        <w:spacing w:line="240" w:lineRule="auto"/>
        <w:rPr>
          <w:sz w:val="20"/>
          <w:szCs w:val="20"/>
        </w:rPr>
      </w:pPr>
      <w:r w:rsidRPr="005A04C1">
        <w:rPr>
          <w:sz w:val="20"/>
          <w:szCs w:val="20"/>
        </w:rPr>
        <w:t>Bergman: We are talking about the scoreboard inside the Arena and just to make certain this is the scoreboard that is right over the basketball court?</w:t>
      </w:r>
    </w:p>
    <w:p w:rsidR="008972C1" w:rsidRPr="005A04C1" w:rsidRDefault="008972C1" w:rsidP="005A04C1">
      <w:pPr>
        <w:pStyle w:val="NormalWeb"/>
        <w:spacing w:line="240" w:lineRule="auto"/>
        <w:rPr>
          <w:sz w:val="20"/>
          <w:szCs w:val="20"/>
        </w:rPr>
      </w:pPr>
      <w:r w:rsidRPr="005A04C1">
        <w:rPr>
          <w:sz w:val="20"/>
          <w:szCs w:val="20"/>
        </w:rPr>
        <w:lastRenderedPageBreak/>
        <w:t>Dietz:  Yes.</w:t>
      </w:r>
    </w:p>
    <w:p w:rsidR="008972C1" w:rsidRPr="005A04C1" w:rsidRDefault="008972C1" w:rsidP="005A04C1">
      <w:pPr>
        <w:pStyle w:val="NormalWeb"/>
        <w:spacing w:line="240" w:lineRule="auto"/>
        <w:rPr>
          <w:sz w:val="20"/>
          <w:szCs w:val="20"/>
        </w:rPr>
      </w:pPr>
      <w:r w:rsidRPr="005A04C1">
        <w:rPr>
          <w:sz w:val="20"/>
          <w:szCs w:val="20"/>
        </w:rPr>
        <w:t xml:space="preserve">Bergman: It seems to me now in the last year or two the University did put some money into the existing scoreboard so that there </w:t>
      </w:r>
      <w:r w:rsidR="007F67DA" w:rsidRPr="005A04C1">
        <w:rPr>
          <w:sz w:val="20"/>
          <w:szCs w:val="20"/>
        </w:rPr>
        <w:t>were additional displays or information. I am just wondering what the situation is that apparently the entire scoreboard needs to be replaced.</w:t>
      </w:r>
    </w:p>
    <w:p w:rsidR="007F67DA" w:rsidRPr="005A04C1" w:rsidRDefault="007F67DA" w:rsidP="005A04C1">
      <w:pPr>
        <w:pStyle w:val="NormalWeb"/>
        <w:spacing w:line="240" w:lineRule="auto"/>
        <w:rPr>
          <w:sz w:val="20"/>
          <w:szCs w:val="20"/>
        </w:rPr>
      </w:pPr>
      <w:r w:rsidRPr="005A04C1">
        <w:rPr>
          <w:sz w:val="20"/>
          <w:szCs w:val="20"/>
        </w:rPr>
        <w:t>Dietz: I will invite Larry Lyons to the podium to respond.</w:t>
      </w:r>
    </w:p>
    <w:p w:rsidR="007F67DA" w:rsidRPr="005A04C1" w:rsidRDefault="007F67DA" w:rsidP="005A04C1">
      <w:pPr>
        <w:pStyle w:val="NormalWeb"/>
        <w:spacing w:line="240" w:lineRule="auto"/>
        <w:rPr>
          <w:sz w:val="20"/>
          <w:szCs w:val="20"/>
        </w:rPr>
      </w:pPr>
      <w:r w:rsidRPr="005A04C1">
        <w:rPr>
          <w:sz w:val="20"/>
          <w:szCs w:val="20"/>
        </w:rPr>
        <w:t>Lyons: The Arena scoreboard was a retrofit install several years ago the same time we did the football scoreboard in approximately 2007.  If you remember we replaced the football scoreboard a couple of years ago for much the same reason. Software, hardware, out-of-date, inefficient – we coaxed a couple more years out of the arena scoreboard but it is time to make a change for that board.  It is not only just the center hung scoreboard. It will include the two side boards that you see on the fachia of the arena. We are actually going to improve both of those boards. You see in many arenas where they have LED across all the face – we are going to expand that across both end zones, which will allow us to provide better information in the games – it will allow us to provide better fan interaction during the games and obviously more sponsorship opportunities to help pay for this project.</w:t>
      </w:r>
    </w:p>
    <w:p w:rsidR="007F67DA" w:rsidRPr="005A04C1" w:rsidRDefault="007F67DA" w:rsidP="005A04C1">
      <w:pPr>
        <w:pStyle w:val="NormalWeb"/>
        <w:spacing w:line="240" w:lineRule="auto"/>
        <w:rPr>
          <w:sz w:val="20"/>
          <w:szCs w:val="20"/>
        </w:rPr>
      </w:pPr>
      <w:r w:rsidRPr="005A04C1">
        <w:rPr>
          <w:sz w:val="20"/>
          <w:szCs w:val="20"/>
        </w:rPr>
        <w:t>If you remember when we went from the old football board to the new football board there was a dramatic change in content and that sort of thing – so it will be very similar when you come into Redbird Arena.</w:t>
      </w:r>
    </w:p>
    <w:p w:rsidR="007F67DA" w:rsidRPr="005A04C1" w:rsidRDefault="007F67DA" w:rsidP="005A04C1">
      <w:pPr>
        <w:pStyle w:val="NormalWeb"/>
        <w:spacing w:line="240" w:lineRule="auto"/>
        <w:rPr>
          <w:sz w:val="20"/>
          <w:szCs w:val="20"/>
        </w:rPr>
      </w:pPr>
      <w:r w:rsidRPr="005A04C1">
        <w:rPr>
          <w:sz w:val="20"/>
          <w:szCs w:val="20"/>
        </w:rPr>
        <w:t>Bergman: Are they going to replace the structure also or is the framework going to stay?</w:t>
      </w:r>
    </w:p>
    <w:p w:rsidR="007F67DA" w:rsidRPr="005A04C1" w:rsidRDefault="007F67DA" w:rsidP="005A04C1">
      <w:pPr>
        <w:pStyle w:val="NormalWeb"/>
        <w:spacing w:line="240" w:lineRule="auto"/>
        <w:rPr>
          <w:sz w:val="20"/>
          <w:szCs w:val="20"/>
        </w:rPr>
      </w:pPr>
      <w:r w:rsidRPr="005A04C1">
        <w:rPr>
          <w:sz w:val="20"/>
          <w:szCs w:val="20"/>
        </w:rPr>
        <w:t>Lyons: This will be a complete replacement. Last time it was a retrofit</w:t>
      </w:r>
      <w:r w:rsidR="00264009" w:rsidRPr="005A04C1">
        <w:rPr>
          <w:sz w:val="20"/>
          <w:szCs w:val="20"/>
        </w:rPr>
        <w:t xml:space="preserve"> – again it was a price issue at that time. This will be a complete new install on the center hung as well as on the fascia boards. </w:t>
      </w:r>
    </w:p>
    <w:p w:rsidR="00264009" w:rsidRPr="005A04C1" w:rsidRDefault="00264009" w:rsidP="005A04C1">
      <w:pPr>
        <w:pStyle w:val="NormalWeb"/>
        <w:spacing w:line="240" w:lineRule="auto"/>
        <w:rPr>
          <w:sz w:val="20"/>
          <w:szCs w:val="20"/>
        </w:rPr>
      </w:pPr>
      <w:r w:rsidRPr="005A04C1">
        <w:rPr>
          <w:sz w:val="20"/>
          <w:szCs w:val="20"/>
        </w:rPr>
        <w:t>Dobsk</w:t>
      </w:r>
      <w:r w:rsidR="001C41BA">
        <w:rPr>
          <w:sz w:val="20"/>
          <w:szCs w:val="20"/>
        </w:rPr>
        <w:t xml:space="preserve">i: Chairman, I think since </w:t>
      </w:r>
      <w:r w:rsidRPr="005A04C1">
        <w:rPr>
          <w:sz w:val="20"/>
          <w:szCs w:val="20"/>
        </w:rPr>
        <w:t>we are involved with sponsoring some items on the campus and this scoreboard I should probably refute myself in voting on this issue.</w:t>
      </w:r>
    </w:p>
    <w:p w:rsidR="00264009" w:rsidRPr="005A04C1" w:rsidRDefault="00264009" w:rsidP="005A04C1">
      <w:pPr>
        <w:pStyle w:val="NormalWeb"/>
        <w:spacing w:line="240" w:lineRule="auto"/>
        <w:rPr>
          <w:sz w:val="20"/>
          <w:szCs w:val="20"/>
        </w:rPr>
      </w:pPr>
      <w:r w:rsidRPr="005A04C1">
        <w:rPr>
          <w:sz w:val="20"/>
          <w:szCs w:val="20"/>
        </w:rPr>
        <w:t xml:space="preserve">Donahue: Motion made, seconded and vote recorded as all members present voting aye with one abstention. </w:t>
      </w:r>
    </w:p>
    <w:p w:rsidR="00F654B5" w:rsidRPr="005A04C1" w:rsidRDefault="00F654B5" w:rsidP="005A04C1">
      <w:pPr>
        <w:pStyle w:val="NormalWeb"/>
        <w:spacing w:line="240" w:lineRule="auto"/>
        <w:rPr>
          <w:sz w:val="20"/>
          <w:szCs w:val="20"/>
        </w:rPr>
      </w:pPr>
      <w:r w:rsidRPr="005A04C1">
        <w:rPr>
          <w:sz w:val="20"/>
          <w:szCs w:val="20"/>
          <w:u w:val="single"/>
        </w:rPr>
        <w:t xml:space="preserve">Resolution 2015.07/26: Approval of </w:t>
      </w:r>
      <w:proofErr w:type="spellStart"/>
      <w:r w:rsidRPr="005A04C1">
        <w:rPr>
          <w:sz w:val="20"/>
          <w:szCs w:val="20"/>
          <w:u w:val="single"/>
        </w:rPr>
        <w:t>ResNet</w:t>
      </w:r>
      <w:proofErr w:type="spellEnd"/>
      <w:r w:rsidRPr="005A04C1">
        <w:rPr>
          <w:sz w:val="20"/>
          <w:szCs w:val="20"/>
          <w:u w:val="single"/>
        </w:rPr>
        <w:t xml:space="preserve"> Network Upgrades</w:t>
      </w:r>
      <w:r w:rsidR="001C41BA">
        <w:rPr>
          <w:sz w:val="20"/>
          <w:szCs w:val="20"/>
          <w:u w:val="single"/>
        </w:rPr>
        <w:br/>
      </w:r>
      <w:proofErr w:type="gramStart"/>
      <w:r w:rsidR="001C41BA">
        <w:rPr>
          <w:sz w:val="20"/>
          <w:szCs w:val="20"/>
        </w:rPr>
        <w:t>This</w:t>
      </w:r>
      <w:proofErr w:type="gramEnd"/>
      <w:r w:rsidR="001C41BA">
        <w:rPr>
          <w:sz w:val="20"/>
          <w:szCs w:val="20"/>
        </w:rPr>
        <w:t xml:space="preserve"> resolution is in</w:t>
      </w:r>
      <w:r w:rsidRPr="005A04C1">
        <w:rPr>
          <w:sz w:val="20"/>
          <w:szCs w:val="20"/>
        </w:rPr>
        <w:t xml:space="preserve"> response to the fact that time marches on and technology needs change.  The current network and wireless infrastructure in our residence halls is approaching 10 years old—it is outdated, and no longer meets student needs for connectivity and bandwidth.</w:t>
      </w:r>
    </w:p>
    <w:p w:rsidR="00F654B5" w:rsidRPr="005A04C1" w:rsidRDefault="00F654B5" w:rsidP="005A04C1">
      <w:pPr>
        <w:pStyle w:val="NormalWeb"/>
        <w:spacing w:line="240" w:lineRule="auto"/>
        <w:rPr>
          <w:sz w:val="20"/>
          <w:szCs w:val="20"/>
        </w:rPr>
      </w:pPr>
      <w:r w:rsidRPr="005A04C1">
        <w:rPr>
          <w:sz w:val="20"/>
          <w:szCs w:val="20"/>
        </w:rPr>
        <w:t>Similar to a campus-wide wireless upgrade approved by the Board in May, 2014, this upgrade will specifically target students in the Watterson, Hewitt-Manchester and Tri-Towers residence halls.  The cost for the project is not to exceed $1.8 million, and the funding will come from Residence Hall Reserves.</w:t>
      </w:r>
      <w:r w:rsidR="00264009" w:rsidRPr="005A04C1">
        <w:rPr>
          <w:sz w:val="20"/>
          <w:szCs w:val="20"/>
        </w:rPr>
        <w:t xml:space="preserve"> </w:t>
      </w:r>
      <w:r w:rsidRPr="005A04C1">
        <w:rPr>
          <w:sz w:val="20"/>
          <w:szCs w:val="20"/>
        </w:rPr>
        <w:t>I ask your approval for this resolution.</w:t>
      </w:r>
    </w:p>
    <w:p w:rsidR="00264009" w:rsidRPr="005A04C1" w:rsidRDefault="001C41BA" w:rsidP="005A04C1">
      <w:pPr>
        <w:pStyle w:val="NormalWeb"/>
        <w:spacing w:line="240" w:lineRule="auto"/>
        <w:rPr>
          <w:sz w:val="20"/>
          <w:szCs w:val="20"/>
        </w:rPr>
      </w:pPr>
      <w:r>
        <w:rPr>
          <w:sz w:val="20"/>
          <w:szCs w:val="20"/>
        </w:rPr>
        <w:t xml:space="preserve">Donahue: I ask for a </w:t>
      </w:r>
      <w:r w:rsidR="00264009" w:rsidRPr="005A04C1">
        <w:rPr>
          <w:sz w:val="20"/>
          <w:szCs w:val="20"/>
        </w:rPr>
        <w:t xml:space="preserve">motion and second to approve this resolution. Trustee Churney so moved and was seconded by Trustee Dobski. </w:t>
      </w:r>
    </w:p>
    <w:p w:rsidR="00264009" w:rsidRPr="005A04C1" w:rsidRDefault="00264009" w:rsidP="005A04C1">
      <w:pPr>
        <w:pStyle w:val="NormalWeb"/>
        <w:spacing w:line="240" w:lineRule="auto"/>
        <w:rPr>
          <w:sz w:val="20"/>
          <w:szCs w:val="20"/>
        </w:rPr>
      </w:pPr>
      <w:r w:rsidRPr="005A04C1">
        <w:rPr>
          <w:sz w:val="20"/>
          <w:szCs w:val="20"/>
        </w:rPr>
        <w:t>Dobski: With this kind of investment to improve the whole system, what is the life of our investment – another 10 or 15 years? I know technology every six months is getting better – so what is the anticipation of that?</w:t>
      </w:r>
    </w:p>
    <w:p w:rsidR="00264009" w:rsidRPr="005A04C1" w:rsidRDefault="00264009" w:rsidP="005A04C1">
      <w:pPr>
        <w:pStyle w:val="NormalWeb"/>
        <w:spacing w:line="240" w:lineRule="auto"/>
        <w:rPr>
          <w:sz w:val="20"/>
          <w:szCs w:val="20"/>
        </w:rPr>
      </w:pPr>
      <w:r w:rsidRPr="005A04C1">
        <w:rPr>
          <w:sz w:val="20"/>
          <w:szCs w:val="20"/>
        </w:rPr>
        <w:t>Dietz: That is hard to put an actua</w:t>
      </w:r>
      <w:r w:rsidR="00795987" w:rsidRPr="005A04C1">
        <w:rPr>
          <w:sz w:val="20"/>
          <w:szCs w:val="20"/>
        </w:rPr>
        <w:t>l timeframe on</w:t>
      </w:r>
      <w:r w:rsidRPr="005A04C1">
        <w:rPr>
          <w:sz w:val="20"/>
          <w:szCs w:val="20"/>
        </w:rPr>
        <w:t xml:space="preserve">. It depends on how many new devices are created in the </w:t>
      </w:r>
      <w:r w:rsidR="00795987" w:rsidRPr="005A04C1">
        <w:rPr>
          <w:sz w:val="20"/>
          <w:szCs w:val="20"/>
        </w:rPr>
        <w:t>marketplace. Students are bri</w:t>
      </w:r>
      <w:r w:rsidRPr="005A04C1">
        <w:rPr>
          <w:sz w:val="20"/>
          <w:szCs w:val="20"/>
        </w:rPr>
        <w:t>ng</w:t>
      </w:r>
      <w:r w:rsidR="00795987" w:rsidRPr="005A04C1">
        <w:rPr>
          <w:sz w:val="20"/>
          <w:szCs w:val="20"/>
        </w:rPr>
        <w:t>ing</w:t>
      </w:r>
      <w:r w:rsidRPr="005A04C1">
        <w:rPr>
          <w:sz w:val="20"/>
          <w:szCs w:val="20"/>
        </w:rPr>
        <w:t xml:space="preserve"> more devices with them than they ever have before and they want instantaneous and fast response for those. So we hope several years, but I really don’t know.  It’s just a trend that we are trying to keep up with.</w:t>
      </w:r>
    </w:p>
    <w:p w:rsidR="00264009" w:rsidRPr="005A04C1" w:rsidRDefault="00264009" w:rsidP="005A04C1">
      <w:pPr>
        <w:pStyle w:val="NormalWeb"/>
        <w:spacing w:line="240" w:lineRule="auto"/>
        <w:rPr>
          <w:sz w:val="20"/>
          <w:szCs w:val="20"/>
        </w:rPr>
      </w:pPr>
      <w:r w:rsidRPr="005A04C1">
        <w:rPr>
          <w:sz w:val="20"/>
          <w:szCs w:val="20"/>
        </w:rPr>
        <w:lastRenderedPageBreak/>
        <w:t>Churney: Regarding the resident hall reserve funds, do those reserves come from student fees?</w:t>
      </w:r>
    </w:p>
    <w:p w:rsidR="006762D1" w:rsidRPr="005A04C1" w:rsidRDefault="00264009" w:rsidP="005A04C1">
      <w:pPr>
        <w:pStyle w:val="NormalWeb"/>
        <w:spacing w:line="240" w:lineRule="auto"/>
        <w:rPr>
          <w:sz w:val="20"/>
          <w:szCs w:val="20"/>
        </w:rPr>
      </w:pPr>
      <w:r w:rsidRPr="005A04C1">
        <w:rPr>
          <w:sz w:val="20"/>
          <w:szCs w:val="20"/>
        </w:rPr>
        <w:t xml:space="preserve">Alt: </w:t>
      </w:r>
      <w:r w:rsidR="006762D1" w:rsidRPr="005A04C1">
        <w:rPr>
          <w:sz w:val="20"/>
          <w:szCs w:val="20"/>
        </w:rPr>
        <w:t>We are obligated to put away so much</w:t>
      </w:r>
      <w:r w:rsidR="001C41BA">
        <w:rPr>
          <w:sz w:val="20"/>
          <w:szCs w:val="20"/>
        </w:rPr>
        <w:t xml:space="preserve"> in </w:t>
      </w:r>
      <w:r w:rsidR="006762D1" w:rsidRPr="005A04C1">
        <w:rPr>
          <w:sz w:val="20"/>
          <w:szCs w:val="20"/>
        </w:rPr>
        <w:t>reserves from the residence halls to maintain the facilities, so we are not able to use general revenue money in a residence hall building because it is supposed to be self-sufficient. So of our reserves to maintain that building we would use some of those funds to do an infrastructure project, which is what this is to provide service in that building. So it is ultimately the room and board fees and other incomes from that we eventually deposit into a reserve account. We have substantial reserves in the residence halls because we have to anticipate major renovations</w:t>
      </w:r>
      <w:r w:rsidR="003B40DD">
        <w:rPr>
          <w:sz w:val="20"/>
          <w:szCs w:val="20"/>
        </w:rPr>
        <w:t>.</w:t>
      </w:r>
      <w:r w:rsidR="003B40DD">
        <w:rPr>
          <w:sz w:val="20"/>
          <w:szCs w:val="20"/>
        </w:rPr>
        <w:br/>
      </w:r>
      <w:r w:rsidR="003B40DD">
        <w:rPr>
          <w:sz w:val="20"/>
          <w:szCs w:val="20"/>
        </w:rPr>
        <w:br/>
      </w:r>
      <w:r w:rsidR="006762D1" w:rsidRPr="005A04C1">
        <w:rPr>
          <w:sz w:val="20"/>
          <w:szCs w:val="20"/>
        </w:rPr>
        <w:t>Churney: Thank you.</w:t>
      </w:r>
    </w:p>
    <w:p w:rsidR="006762D1" w:rsidRPr="005A04C1" w:rsidRDefault="006762D1" w:rsidP="005A04C1">
      <w:pPr>
        <w:pStyle w:val="NormalWeb"/>
        <w:spacing w:line="240" w:lineRule="auto"/>
        <w:rPr>
          <w:sz w:val="20"/>
          <w:szCs w:val="20"/>
        </w:rPr>
      </w:pPr>
      <w:r w:rsidRPr="005A04C1">
        <w:rPr>
          <w:sz w:val="20"/>
          <w:szCs w:val="20"/>
        </w:rPr>
        <w:t>Donahue: Motion made, seconded and vote recorded as all members voting aye.</w:t>
      </w:r>
    </w:p>
    <w:p w:rsidR="00F654B5" w:rsidRPr="005A04C1" w:rsidRDefault="00F654B5" w:rsidP="005A04C1">
      <w:pPr>
        <w:pStyle w:val="NormalWeb"/>
        <w:spacing w:line="240" w:lineRule="auto"/>
        <w:rPr>
          <w:sz w:val="20"/>
          <w:szCs w:val="20"/>
        </w:rPr>
      </w:pPr>
      <w:r w:rsidRPr="005A04C1">
        <w:rPr>
          <w:sz w:val="20"/>
          <w:szCs w:val="20"/>
          <w:u w:val="single"/>
        </w:rPr>
        <w:t>Resolution 2015.07/27: Renewal of Campus Security Force Contract</w:t>
      </w:r>
      <w:r w:rsidR="00795987" w:rsidRPr="005A04C1">
        <w:rPr>
          <w:sz w:val="20"/>
          <w:szCs w:val="20"/>
          <w:u w:val="single"/>
        </w:rPr>
        <w:br/>
      </w:r>
      <w:r w:rsidRPr="005A04C1">
        <w:rPr>
          <w:sz w:val="20"/>
          <w:szCs w:val="20"/>
        </w:rPr>
        <w:t>As you know, Securitas provides unarmed security services that supplements the work of our University Police Department.  The relationship has been a good one, and today we seek to extend our agreement through June 30 of 2018 at a cost not to exceed $1.9 million, with the funds coming from our General Revenue and Facilities System Operating Revenues.</w:t>
      </w:r>
      <w:r w:rsidR="006762D1" w:rsidRPr="005A04C1">
        <w:rPr>
          <w:sz w:val="20"/>
          <w:szCs w:val="20"/>
        </w:rPr>
        <w:t xml:space="preserve"> </w:t>
      </w:r>
      <w:r w:rsidRPr="005A04C1">
        <w:rPr>
          <w:sz w:val="20"/>
          <w:szCs w:val="20"/>
        </w:rPr>
        <w:t>I ask your approval for this resolution.</w:t>
      </w:r>
    </w:p>
    <w:p w:rsidR="00F654B5" w:rsidRPr="005A04C1" w:rsidRDefault="006762D1" w:rsidP="005A04C1">
      <w:pPr>
        <w:pStyle w:val="NormalWeb"/>
        <w:spacing w:line="240" w:lineRule="auto"/>
        <w:rPr>
          <w:sz w:val="20"/>
          <w:szCs w:val="20"/>
        </w:rPr>
      </w:pPr>
      <w:r w:rsidRPr="005A04C1">
        <w:rPr>
          <w:sz w:val="20"/>
          <w:szCs w:val="20"/>
        </w:rPr>
        <w:t xml:space="preserve">Donahue: I </w:t>
      </w:r>
      <w:r w:rsidR="001C41BA">
        <w:rPr>
          <w:sz w:val="20"/>
          <w:szCs w:val="20"/>
        </w:rPr>
        <w:t xml:space="preserve">ask for </w:t>
      </w:r>
      <w:r w:rsidRPr="005A04C1">
        <w:rPr>
          <w:sz w:val="20"/>
          <w:szCs w:val="20"/>
        </w:rPr>
        <w:t>a motion and second to approve this resolution. Trustee Louderback and seconded by Trustee Churney.</w:t>
      </w:r>
    </w:p>
    <w:p w:rsidR="006762D1" w:rsidRPr="005A04C1" w:rsidRDefault="006762D1" w:rsidP="005A04C1">
      <w:pPr>
        <w:pStyle w:val="NormalWeb"/>
        <w:spacing w:line="240" w:lineRule="auto"/>
        <w:rPr>
          <w:sz w:val="20"/>
          <w:szCs w:val="20"/>
        </w:rPr>
      </w:pPr>
      <w:r w:rsidRPr="005A04C1">
        <w:rPr>
          <w:sz w:val="20"/>
          <w:szCs w:val="20"/>
        </w:rPr>
        <w:t>Churney:  We haven’t asked for outside quotes for security cops?</w:t>
      </w:r>
    </w:p>
    <w:p w:rsidR="006762D1" w:rsidRPr="005A04C1" w:rsidRDefault="006762D1" w:rsidP="005A04C1">
      <w:pPr>
        <w:pStyle w:val="NormalWeb"/>
        <w:spacing w:line="240" w:lineRule="auto"/>
        <w:rPr>
          <w:sz w:val="20"/>
          <w:szCs w:val="20"/>
        </w:rPr>
      </w:pPr>
      <w:r w:rsidRPr="005A04C1">
        <w:rPr>
          <w:sz w:val="20"/>
          <w:szCs w:val="20"/>
        </w:rPr>
        <w:t xml:space="preserve">Paterson: In 2012 when the Board approved this it was for a contract for up to ten years. This is the first three years. We have an option to renew that and in this case there was an increase requested by Securitas. Given the timing of it and the fact that we had just completed the first three years, our evaluation was it wouldn’t be worth out time to put out for bids and the length of the procurement process. Our plan certainly is this would be for three years and at that point we would go out for bid again. </w:t>
      </w:r>
    </w:p>
    <w:p w:rsidR="006762D1" w:rsidRPr="005A04C1" w:rsidRDefault="00C555D4" w:rsidP="005A04C1">
      <w:pPr>
        <w:pStyle w:val="NormalWeb"/>
        <w:spacing w:line="240" w:lineRule="auto"/>
        <w:rPr>
          <w:sz w:val="20"/>
          <w:szCs w:val="20"/>
        </w:rPr>
      </w:pPr>
      <w:r w:rsidRPr="005A04C1">
        <w:rPr>
          <w:sz w:val="20"/>
          <w:szCs w:val="20"/>
        </w:rPr>
        <w:t xml:space="preserve">Churney: So </w:t>
      </w:r>
      <w:r w:rsidR="006762D1" w:rsidRPr="005A04C1">
        <w:rPr>
          <w:sz w:val="20"/>
          <w:szCs w:val="20"/>
        </w:rPr>
        <w:t>there</w:t>
      </w:r>
      <w:r w:rsidRPr="005A04C1">
        <w:rPr>
          <w:sz w:val="20"/>
          <w:szCs w:val="20"/>
        </w:rPr>
        <w:t xml:space="preserve"> is</w:t>
      </w:r>
      <w:r w:rsidR="006762D1" w:rsidRPr="005A04C1">
        <w:rPr>
          <w:sz w:val="20"/>
          <w:szCs w:val="20"/>
        </w:rPr>
        <w:t xml:space="preserve"> </w:t>
      </w:r>
      <w:r w:rsidRPr="005A04C1">
        <w:rPr>
          <w:sz w:val="20"/>
          <w:szCs w:val="20"/>
        </w:rPr>
        <w:t xml:space="preserve">a </w:t>
      </w:r>
      <w:r w:rsidR="006762D1" w:rsidRPr="005A04C1">
        <w:rPr>
          <w:sz w:val="20"/>
          <w:szCs w:val="20"/>
        </w:rPr>
        <w:t>clause in the contract</w:t>
      </w:r>
      <w:r w:rsidRPr="005A04C1">
        <w:rPr>
          <w:sz w:val="20"/>
          <w:szCs w:val="20"/>
        </w:rPr>
        <w:t xml:space="preserve"> that every three years we can go out for bid?</w:t>
      </w:r>
    </w:p>
    <w:p w:rsidR="00C555D4" w:rsidRPr="005A04C1" w:rsidRDefault="00C555D4" w:rsidP="005A04C1">
      <w:pPr>
        <w:pStyle w:val="NormalWeb"/>
        <w:spacing w:line="240" w:lineRule="auto"/>
        <w:rPr>
          <w:sz w:val="20"/>
          <w:szCs w:val="20"/>
        </w:rPr>
      </w:pPr>
      <w:r w:rsidRPr="005A04C1">
        <w:rPr>
          <w:sz w:val="20"/>
          <w:szCs w:val="20"/>
        </w:rPr>
        <w:t>Paterson: Yes, the way this is written.</w:t>
      </w:r>
    </w:p>
    <w:p w:rsidR="00CB0CD4" w:rsidRPr="005A04C1" w:rsidRDefault="00CB0CD4" w:rsidP="005A04C1">
      <w:pPr>
        <w:pStyle w:val="NormalWeb"/>
        <w:spacing w:line="240" w:lineRule="auto"/>
        <w:rPr>
          <w:sz w:val="20"/>
          <w:szCs w:val="20"/>
        </w:rPr>
      </w:pPr>
      <w:r w:rsidRPr="005A04C1">
        <w:rPr>
          <w:sz w:val="20"/>
          <w:szCs w:val="20"/>
        </w:rPr>
        <w:t>Donahue: I would like to follow up a bit on that because from what I read in the packet this appears to be nearly a 20% increase from three years ago. Is that average or normal?</w:t>
      </w:r>
    </w:p>
    <w:p w:rsidR="00CB0CD4" w:rsidRPr="005A04C1" w:rsidRDefault="00CB0CD4" w:rsidP="005A04C1">
      <w:pPr>
        <w:pStyle w:val="NormalWeb"/>
        <w:spacing w:line="240" w:lineRule="auto"/>
        <w:rPr>
          <w:sz w:val="20"/>
          <w:szCs w:val="20"/>
        </w:rPr>
      </w:pPr>
      <w:r w:rsidRPr="005A04C1">
        <w:rPr>
          <w:sz w:val="20"/>
          <w:szCs w:val="20"/>
        </w:rPr>
        <w:t>Paterson: The significant piece in this is by state procurement regulations the contracting employer, in this case Securitas, needs to pay living wage. So it is reflective of the increase in living wage and also reflects changes in the Affordable Healthcare Act that have been imposed upon employers. Part of that evaluation for us is if we go out for bid, Securitas was the low bid previously, and that is unlikely given recent bidding at other universities that we would see a significant decrease if we went out for bid with other agencies. So we decided out best bet would be to go for the next three years, review it and then go out for bid.</w:t>
      </w:r>
    </w:p>
    <w:p w:rsidR="00CB0CD4" w:rsidRPr="005A04C1" w:rsidRDefault="00CB0CD4" w:rsidP="005A04C1">
      <w:pPr>
        <w:pStyle w:val="NormalWeb"/>
        <w:spacing w:line="240" w:lineRule="auto"/>
        <w:rPr>
          <w:sz w:val="20"/>
          <w:szCs w:val="20"/>
        </w:rPr>
      </w:pPr>
      <w:r w:rsidRPr="005A04C1">
        <w:rPr>
          <w:sz w:val="20"/>
          <w:szCs w:val="20"/>
        </w:rPr>
        <w:t>Dobski:  With the ongoing news stories around the country about issues of violence</w:t>
      </w:r>
      <w:r w:rsidR="001C41BA">
        <w:rPr>
          <w:sz w:val="20"/>
          <w:szCs w:val="20"/>
        </w:rPr>
        <w:t xml:space="preserve"> are</w:t>
      </w:r>
      <w:r w:rsidR="00C555D4" w:rsidRPr="005A04C1">
        <w:rPr>
          <w:sz w:val="20"/>
          <w:szCs w:val="20"/>
        </w:rPr>
        <w:t xml:space="preserve"> the Illinois State Police and this security company comfortable with the levels of security?</w:t>
      </w:r>
    </w:p>
    <w:p w:rsidR="00C555D4" w:rsidRPr="005A04C1" w:rsidRDefault="00C555D4" w:rsidP="005A04C1">
      <w:pPr>
        <w:pStyle w:val="NormalWeb"/>
        <w:spacing w:line="240" w:lineRule="auto"/>
        <w:rPr>
          <w:sz w:val="20"/>
          <w:szCs w:val="20"/>
        </w:rPr>
      </w:pPr>
      <w:r w:rsidRPr="005A04C1">
        <w:rPr>
          <w:sz w:val="20"/>
          <w:szCs w:val="20"/>
        </w:rPr>
        <w:t xml:space="preserve">Paterson: We continue to look at our force levels in the Illinois State University Police and try to maintain those and as funds become more available to increase that because our levels of our force is among the lowest of the state universities in Illinois. We are fortunate to have a compact campus that helps and as well having a relatively safe environment here on campus but in the community as well. The security force has really helped us being those eyes and ears – those are the ones walking the campus throughout the day. They are the ones checking on locked doors </w:t>
      </w:r>
      <w:r w:rsidRPr="005A04C1">
        <w:rPr>
          <w:sz w:val="20"/>
          <w:szCs w:val="20"/>
        </w:rPr>
        <w:lastRenderedPageBreak/>
        <w:t xml:space="preserve">and windows and other safety issues in campus buildings.  That has been a tremendous help to the police in that regard. When they see something they report it to our police and they are able to respond. </w:t>
      </w:r>
    </w:p>
    <w:p w:rsidR="00C555D4" w:rsidRPr="005A04C1" w:rsidRDefault="00C555D4" w:rsidP="005A04C1">
      <w:pPr>
        <w:pStyle w:val="NormalWeb"/>
        <w:spacing w:line="240" w:lineRule="auto"/>
        <w:rPr>
          <w:sz w:val="20"/>
          <w:szCs w:val="20"/>
        </w:rPr>
      </w:pPr>
      <w:r w:rsidRPr="005A04C1">
        <w:rPr>
          <w:sz w:val="20"/>
          <w:szCs w:val="20"/>
        </w:rPr>
        <w:t>To give you an example, a typical shift would have three university police patrol officers and a sergeant on that shift. So there are a very limited number of people in our university police force. Previously the police force was unlocking and locking doors and doing some of those other checks which took them away from other duties.</w:t>
      </w:r>
    </w:p>
    <w:p w:rsidR="00A74342" w:rsidRPr="005A04C1" w:rsidRDefault="00C555D4" w:rsidP="005A04C1">
      <w:pPr>
        <w:pStyle w:val="NormalWeb"/>
        <w:spacing w:line="240" w:lineRule="auto"/>
        <w:rPr>
          <w:sz w:val="20"/>
          <w:szCs w:val="20"/>
        </w:rPr>
      </w:pPr>
      <w:r w:rsidRPr="005A04C1">
        <w:rPr>
          <w:sz w:val="20"/>
          <w:szCs w:val="20"/>
        </w:rPr>
        <w:t>Louderback: So ideally it is more cost efficient to privatize than it is to have them on campus.</w:t>
      </w:r>
    </w:p>
    <w:p w:rsidR="00C555D4" w:rsidRPr="005A04C1" w:rsidRDefault="00C555D4" w:rsidP="005A04C1">
      <w:pPr>
        <w:pStyle w:val="NormalWeb"/>
        <w:spacing w:line="240" w:lineRule="auto"/>
        <w:rPr>
          <w:sz w:val="20"/>
          <w:szCs w:val="20"/>
        </w:rPr>
      </w:pPr>
      <w:r w:rsidRPr="005A04C1">
        <w:rPr>
          <w:sz w:val="20"/>
          <w:szCs w:val="20"/>
        </w:rPr>
        <w:t>Paterson: Absolutely. When we first went out for this we tried to re-evaluate that and it is much more cost efficient to outsource it than to develop it ourselves.</w:t>
      </w:r>
    </w:p>
    <w:p w:rsidR="00C555D4" w:rsidRPr="005A04C1" w:rsidRDefault="00C555D4" w:rsidP="005A04C1">
      <w:pPr>
        <w:pStyle w:val="NormalWeb"/>
        <w:spacing w:line="240" w:lineRule="auto"/>
        <w:rPr>
          <w:sz w:val="20"/>
          <w:szCs w:val="20"/>
        </w:rPr>
      </w:pPr>
      <w:r w:rsidRPr="005A04C1">
        <w:rPr>
          <w:sz w:val="20"/>
          <w:szCs w:val="20"/>
        </w:rPr>
        <w:t xml:space="preserve">Bergman: </w:t>
      </w:r>
      <w:r w:rsidR="00C9606A" w:rsidRPr="005A04C1">
        <w:rPr>
          <w:sz w:val="20"/>
          <w:szCs w:val="20"/>
        </w:rPr>
        <w:t>Do these security employees have a CPR or first aid knowledge so if they come across something on campus they can help out until first responders get there.</w:t>
      </w:r>
    </w:p>
    <w:p w:rsidR="00C9606A" w:rsidRPr="005A04C1" w:rsidRDefault="00C9606A" w:rsidP="005A04C1">
      <w:pPr>
        <w:pStyle w:val="NormalWeb"/>
        <w:spacing w:line="240" w:lineRule="auto"/>
        <w:rPr>
          <w:sz w:val="20"/>
          <w:szCs w:val="20"/>
        </w:rPr>
      </w:pPr>
      <w:r w:rsidRPr="005A04C1">
        <w:rPr>
          <w:sz w:val="20"/>
          <w:szCs w:val="20"/>
        </w:rPr>
        <w:t>Paterson: I don’t know that for sure.  I will ask Chief Woodruff to come up an answer that question.</w:t>
      </w:r>
    </w:p>
    <w:p w:rsidR="00A74342" w:rsidRPr="005A04C1" w:rsidRDefault="00C9606A" w:rsidP="005A04C1">
      <w:pPr>
        <w:pStyle w:val="NormalWeb"/>
        <w:spacing w:line="240" w:lineRule="auto"/>
        <w:rPr>
          <w:sz w:val="20"/>
          <w:szCs w:val="20"/>
        </w:rPr>
      </w:pPr>
      <w:r w:rsidRPr="005A04C1">
        <w:rPr>
          <w:sz w:val="20"/>
          <w:szCs w:val="20"/>
        </w:rPr>
        <w:t>Woodruff:  I believe they do have a basic level of first aid/CPR training that they receive from Securitas before they come to our site. There is a certain level of training and minimum standards that they have to meet in addition to our staff as well.</w:t>
      </w:r>
    </w:p>
    <w:p w:rsidR="00C9606A" w:rsidRPr="005A04C1" w:rsidRDefault="00C9606A" w:rsidP="005A04C1">
      <w:pPr>
        <w:pStyle w:val="NormalWeb"/>
        <w:spacing w:line="240" w:lineRule="auto"/>
        <w:rPr>
          <w:sz w:val="20"/>
          <w:szCs w:val="20"/>
        </w:rPr>
      </w:pPr>
      <w:r w:rsidRPr="005A04C1">
        <w:rPr>
          <w:sz w:val="20"/>
          <w:szCs w:val="20"/>
        </w:rPr>
        <w:t>Donahue: Motion made, seconded and vote recorded as all members present voting aye.</w:t>
      </w:r>
    </w:p>
    <w:p w:rsidR="00A74342" w:rsidRPr="005A04C1" w:rsidRDefault="00C9606A" w:rsidP="005A04C1">
      <w:pPr>
        <w:pStyle w:val="NormalWeb"/>
        <w:spacing w:line="240" w:lineRule="auto"/>
        <w:rPr>
          <w:sz w:val="20"/>
          <w:szCs w:val="20"/>
        </w:rPr>
      </w:pPr>
      <w:r w:rsidRPr="005A04C1">
        <w:rPr>
          <w:sz w:val="20"/>
          <w:szCs w:val="20"/>
        </w:rPr>
        <w:t xml:space="preserve">Dietz: Another comment I might make on this last resolution is that Chief Woodruff and his team really do a fantastic job at this campus and they work very collaboratively and cooperatively with Securitas. While you can never make a statement that any place is safe, we have folks working all the time to make sure that we are as safe as we know how to be. </w:t>
      </w:r>
    </w:p>
    <w:p w:rsidR="00F654B5" w:rsidRPr="005A04C1" w:rsidRDefault="00F654B5" w:rsidP="005A04C1">
      <w:pPr>
        <w:pStyle w:val="NormalWeb"/>
        <w:spacing w:line="240" w:lineRule="auto"/>
        <w:rPr>
          <w:sz w:val="20"/>
          <w:szCs w:val="20"/>
        </w:rPr>
      </w:pPr>
      <w:r w:rsidRPr="005A04C1">
        <w:rPr>
          <w:sz w:val="20"/>
          <w:szCs w:val="20"/>
        </w:rPr>
        <w:t>Trustee Donahue, I turn the agenda back to you for the remaining resolution.</w:t>
      </w:r>
    </w:p>
    <w:p w:rsidR="00F654B5" w:rsidRPr="005A04C1" w:rsidRDefault="00F654B5" w:rsidP="005A04C1">
      <w:pPr>
        <w:pStyle w:val="NormalWeb"/>
        <w:spacing w:line="240" w:lineRule="auto"/>
        <w:rPr>
          <w:sz w:val="20"/>
          <w:szCs w:val="20"/>
        </w:rPr>
      </w:pPr>
      <w:r w:rsidRPr="005A04C1">
        <w:rPr>
          <w:sz w:val="20"/>
          <w:szCs w:val="20"/>
          <w:u w:val="single"/>
        </w:rPr>
        <w:t>Resolution 2015.07/28: Approval 2016 Board Meeting Calendar</w:t>
      </w:r>
      <w:r w:rsidR="00795987" w:rsidRPr="005A04C1">
        <w:rPr>
          <w:sz w:val="20"/>
          <w:szCs w:val="20"/>
          <w:u w:val="single"/>
        </w:rPr>
        <w:br/>
      </w:r>
      <w:r w:rsidRPr="005A04C1">
        <w:rPr>
          <w:sz w:val="20"/>
          <w:szCs w:val="20"/>
        </w:rPr>
        <w:t>In order to provide adequate notice of future meetings in accordance with the Open Meetings Act, the Board of Trustees of Illinois State University hereby determines the dates of meetings in the year 2016 and provides public notice of the dates of those meeting.</w:t>
      </w:r>
    </w:p>
    <w:p w:rsidR="00F654B5" w:rsidRPr="005A04C1" w:rsidRDefault="00F654B5" w:rsidP="005A04C1">
      <w:pPr>
        <w:pStyle w:val="NormalWeb"/>
        <w:spacing w:line="240" w:lineRule="auto"/>
        <w:rPr>
          <w:sz w:val="20"/>
          <w:szCs w:val="20"/>
        </w:rPr>
      </w:pPr>
      <w:r w:rsidRPr="005A04C1">
        <w:rPr>
          <w:sz w:val="20"/>
          <w:szCs w:val="20"/>
        </w:rPr>
        <w:t xml:space="preserve">Those dates in 2016 are February 19, May 6, July 22, October 21, and November </w:t>
      </w:r>
      <w:r w:rsidR="00C9606A" w:rsidRPr="005A04C1">
        <w:rPr>
          <w:sz w:val="20"/>
          <w:szCs w:val="20"/>
        </w:rPr>
        <w:t xml:space="preserve">2-4, 2015. I need a motion and second to approve this resolution. Trustee Joyce so moved and was seconded by Trustee Dobski.  Motion made, seconded and vote recorded as all members present voting aye. </w:t>
      </w:r>
    </w:p>
    <w:p w:rsidR="00F654B5" w:rsidRPr="005A04C1" w:rsidRDefault="00F654B5" w:rsidP="005A04C1">
      <w:pPr>
        <w:pStyle w:val="NormalWeb"/>
        <w:spacing w:line="240" w:lineRule="auto"/>
        <w:rPr>
          <w:sz w:val="20"/>
          <w:szCs w:val="20"/>
        </w:rPr>
      </w:pPr>
      <w:r w:rsidRPr="005A04C1">
        <w:rPr>
          <w:sz w:val="20"/>
          <w:szCs w:val="20"/>
        </w:rPr>
        <w:t>That concludes today’s business. Thank you, President Dietz, and thank you all for joining us today.</w:t>
      </w:r>
    </w:p>
    <w:p w:rsidR="00F654B5" w:rsidRPr="005A04C1" w:rsidRDefault="00F654B5" w:rsidP="005A04C1">
      <w:pPr>
        <w:spacing w:line="240" w:lineRule="auto"/>
        <w:rPr>
          <w:color w:val="000000"/>
          <w:sz w:val="20"/>
          <w:szCs w:val="20"/>
        </w:rPr>
      </w:pPr>
      <w:r w:rsidRPr="005A04C1">
        <w:rPr>
          <w:color w:val="000000"/>
          <w:sz w:val="20"/>
          <w:szCs w:val="20"/>
        </w:rPr>
        <w:t xml:space="preserve">In addition to public comments made at each quarterly meeting by the Campus Communications Committee, the Board of Trustees also invites public comment from members of the University community and greater local communities.  The process for making public comment can be found through a direct link from the Illinois State University Board of Trustees Website, which is linked to the Illinois State Homepage at </w:t>
      </w:r>
      <w:hyperlink r:id="rId9" w:history="1">
        <w:r w:rsidRPr="005A04C1">
          <w:rPr>
            <w:rStyle w:val="Hyperlink"/>
            <w:sz w:val="20"/>
            <w:szCs w:val="20"/>
          </w:rPr>
          <w:t>www.IllinoisState.edu</w:t>
        </w:r>
      </w:hyperlink>
      <w:r w:rsidRPr="005A04C1">
        <w:rPr>
          <w:rStyle w:val="Hyperlink"/>
          <w:sz w:val="20"/>
          <w:szCs w:val="20"/>
        </w:rPr>
        <w:t xml:space="preserve">. </w:t>
      </w:r>
      <w:r w:rsidRPr="005A04C1">
        <w:rPr>
          <w:color w:val="000000"/>
          <w:sz w:val="20"/>
          <w:szCs w:val="20"/>
        </w:rPr>
        <w:t>There were no requests for public comment for this quarterly meeting.</w:t>
      </w:r>
    </w:p>
    <w:p w:rsidR="00F654B5" w:rsidRPr="005A04C1" w:rsidRDefault="00F654B5" w:rsidP="005A04C1">
      <w:pPr>
        <w:pStyle w:val="HTMLBody"/>
        <w:rPr>
          <w:rFonts w:ascii="Times New Roman" w:hAnsi="Times New Roman"/>
        </w:rPr>
      </w:pPr>
    </w:p>
    <w:p w:rsidR="00F654B5" w:rsidRPr="005A04C1" w:rsidRDefault="00F654B5" w:rsidP="005A04C1">
      <w:pPr>
        <w:pStyle w:val="HTMLBody"/>
        <w:rPr>
          <w:rFonts w:ascii="Times New Roman" w:hAnsi="Times New Roman"/>
        </w:rPr>
      </w:pPr>
      <w:r w:rsidRPr="005A04C1">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w:t>
      </w:r>
      <w:r w:rsidRPr="005A04C1">
        <w:rPr>
          <w:rFonts w:ascii="Times New Roman" w:hAnsi="Times New Roman"/>
        </w:rPr>
        <w:lastRenderedPageBreak/>
        <w:t>motion</w:t>
      </w:r>
      <w:r w:rsidR="00C9606A" w:rsidRPr="005A04C1">
        <w:rPr>
          <w:rFonts w:ascii="Times New Roman" w:hAnsi="Times New Roman"/>
        </w:rPr>
        <w:t xml:space="preserve"> and second? Trustee Louderback so moved and was seconded by Trustee Kinser. Motion made, seconded and vote recorded as all members present voting aye.</w:t>
      </w:r>
    </w:p>
    <w:p w:rsidR="00F654B5" w:rsidRPr="005A04C1" w:rsidRDefault="00F654B5" w:rsidP="005A04C1">
      <w:pPr>
        <w:pStyle w:val="HTMLBody"/>
        <w:rPr>
          <w:rFonts w:ascii="Times New Roman" w:hAnsi="Times New Roman"/>
        </w:rPr>
      </w:pPr>
    </w:p>
    <w:p w:rsidR="00F654B5" w:rsidRPr="005A04C1" w:rsidRDefault="00F654B5" w:rsidP="005A04C1">
      <w:pPr>
        <w:pStyle w:val="HTMLBody"/>
        <w:rPr>
          <w:rFonts w:ascii="Times New Roman" w:hAnsi="Times New Roman"/>
        </w:rPr>
      </w:pPr>
      <w:r w:rsidRPr="005A04C1">
        <w:rPr>
          <w:rFonts w:ascii="Times New Roman" w:hAnsi="Times New Roman"/>
        </w:rPr>
        <w:t xml:space="preserve">We will now move into Executive Session. At the close of Executive Session, the Board will reconvene in public session </w:t>
      </w:r>
      <w:r w:rsidR="00E03CE1" w:rsidRPr="005A04C1">
        <w:rPr>
          <w:rFonts w:ascii="Times New Roman" w:hAnsi="Times New Roman"/>
        </w:rPr>
        <w:t xml:space="preserve">to discuss facilities. A meeting of the Audit Committee will follow. I thank everyone for their attendance and have a great weekend. </w:t>
      </w:r>
    </w:p>
    <w:p w:rsidR="00F654B5" w:rsidRPr="005A04C1" w:rsidRDefault="00F654B5" w:rsidP="005A04C1">
      <w:pPr>
        <w:pStyle w:val="HTMLBody"/>
        <w:jc w:val="center"/>
        <w:rPr>
          <w:rFonts w:ascii="Times New Roman" w:hAnsi="Times New Roman"/>
          <w:b/>
        </w:rPr>
      </w:pPr>
    </w:p>
    <w:p w:rsidR="00F654B5" w:rsidRPr="005A04C1" w:rsidRDefault="00F654B5" w:rsidP="005A04C1">
      <w:pPr>
        <w:pStyle w:val="HTMLBody"/>
        <w:jc w:val="center"/>
        <w:rPr>
          <w:rFonts w:ascii="Times New Roman" w:hAnsi="Times New Roman"/>
          <w:b/>
        </w:rPr>
      </w:pPr>
    </w:p>
    <w:sectPr w:rsidR="00F654B5" w:rsidRPr="005A04C1" w:rsidSect="003637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21" w:rsidRDefault="00E15821" w:rsidP="00A824DF">
      <w:pPr>
        <w:spacing w:line="240" w:lineRule="auto"/>
      </w:pPr>
      <w:r>
        <w:separator/>
      </w:r>
    </w:p>
  </w:endnote>
  <w:endnote w:type="continuationSeparator" w:id="0">
    <w:p w:rsidR="00E15821" w:rsidRDefault="00E15821" w:rsidP="00A8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DD" w:rsidRDefault="003B40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21" w:rsidRPr="00E46D21" w:rsidRDefault="00E15821" w:rsidP="00A824DF">
    <w:pPr>
      <w:pStyle w:val="Footer"/>
      <w:rPr>
        <w:sz w:val="20"/>
        <w:szCs w:val="20"/>
      </w:rPr>
    </w:pPr>
    <w:r w:rsidRPr="00E46D21">
      <w:rPr>
        <w:sz w:val="20"/>
        <w:szCs w:val="20"/>
        <w:u w:val="single"/>
      </w:rPr>
      <w:t xml:space="preserve">Board of Trustees Illinois State University – Minutes                        </w:t>
    </w:r>
    <w:r>
      <w:rPr>
        <w:sz w:val="20"/>
        <w:szCs w:val="20"/>
        <w:u w:val="single"/>
      </w:rPr>
      <w:t xml:space="preserve">                                                      </w:t>
    </w:r>
    <w:r w:rsidRPr="00E46D21">
      <w:rPr>
        <w:sz w:val="20"/>
        <w:szCs w:val="20"/>
        <w:u w:val="single"/>
      </w:rPr>
      <w:t xml:space="preserve">           Page </w:t>
    </w:r>
    <w:sdt>
      <w:sdtPr>
        <w:rPr>
          <w:sz w:val="20"/>
          <w:szCs w:val="20"/>
          <w:u w:val="single"/>
        </w:rPr>
        <w:id w:val="11228297"/>
        <w:docPartObj>
          <w:docPartGallery w:val="Page Numbers (Bottom of Page)"/>
          <w:docPartUnique/>
        </w:docPartObj>
      </w:sdtPr>
      <w:sdtEndPr>
        <w:rPr>
          <w:u w:val="none"/>
        </w:rPr>
      </w:sdtEndPr>
      <w:sdtContent>
        <w:r w:rsidRPr="00E46D21">
          <w:rPr>
            <w:sz w:val="20"/>
            <w:szCs w:val="20"/>
            <w:u w:val="single"/>
          </w:rPr>
          <w:fldChar w:fldCharType="begin"/>
        </w:r>
        <w:r w:rsidRPr="00E46D21">
          <w:rPr>
            <w:sz w:val="20"/>
            <w:szCs w:val="20"/>
            <w:u w:val="single"/>
          </w:rPr>
          <w:instrText xml:space="preserve"> PAGE   \* MERGEFORMAT </w:instrText>
        </w:r>
        <w:r w:rsidRPr="00E46D21">
          <w:rPr>
            <w:sz w:val="20"/>
            <w:szCs w:val="20"/>
            <w:u w:val="single"/>
          </w:rPr>
          <w:fldChar w:fldCharType="separate"/>
        </w:r>
        <w:r w:rsidR="005F61D9">
          <w:rPr>
            <w:noProof/>
            <w:sz w:val="20"/>
            <w:szCs w:val="20"/>
            <w:u w:val="single"/>
          </w:rPr>
          <w:t>4</w:t>
        </w:r>
        <w:r w:rsidRPr="00E46D21">
          <w:rPr>
            <w:sz w:val="20"/>
            <w:szCs w:val="20"/>
            <w:u w:val="single"/>
          </w:rPr>
          <w:fldChar w:fldCharType="end"/>
        </w:r>
        <w:r w:rsidRPr="00E46D21">
          <w:rPr>
            <w:sz w:val="20"/>
            <w:szCs w:val="20"/>
            <w:u w:val="single"/>
          </w:rPr>
          <w:br/>
        </w:r>
        <w:r w:rsidRPr="00E46D21">
          <w:rPr>
            <w:sz w:val="20"/>
            <w:szCs w:val="20"/>
          </w:rPr>
          <w:t>7/</w:t>
        </w:r>
        <w:r w:rsidR="00F70B6B">
          <w:rPr>
            <w:sz w:val="20"/>
            <w:szCs w:val="20"/>
          </w:rPr>
          <w:t>25/2014</w:t>
        </w:r>
      </w:sdtContent>
    </w:sdt>
  </w:p>
  <w:p w:rsidR="00E15821" w:rsidRDefault="00E158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DD" w:rsidRDefault="003B4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21" w:rsidRDefault="00E15821" w:rsidP="00A824DF">
      <w:pPr>
        <w:spacing w:line="240" w:lineRule="auto"/>
      </w:pPr>
      <w:r>
        <w:separator/>
      </w:r>
    </w:p>
  </w:footnote>
  <w:footnote w:type="continuationSeparator" w:id="0">
    <w:p w:rsidR="00E15821" w:rsidRDefault="00E15821" w:rsidP="00A824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DD" w:rsidRDefault="003B40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DD" w:rsidRDefault="003B40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0DD" w:rsidRDefault="003B4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3EA5"/>
    <w:multiLevelType w:val="hybridMultilevel"/>
    <w:tmpl w:val="13481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40B2121"/>
    <w:multiLevelType w:val="hybridMultilevel"/>
    <w:tmpl w:val="4E0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03695"/>
    <w:multiLevelType w:val="hybridMultilevel"/>
    <w:tmpl w:val="54A80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E77992"/>
    <w:multiLevelType w:val="hybridMultilevel"/>
    <w:tmpl w:val="740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04870"/>
    <w:multiLevelType w:val="hybridMultilevel"/>
    <w:tmpl w:val="485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94CB9"/>
    <w:multiLevelType w:val="hybridMultilevel"/>
    <w:tmpl w:val="4536A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0895"/>
    <w:rsid w:val="000128D5"/>
    <w:rsid w:val="00015FE0"/>
    <w:rsid w:val="00024916"/>
    <w:rsid w:val="00026C96"/>
    <w:rsid w:val="00027C31"/>
    <w:rsid w:val="00054942"/>
    <w:rsid w:val="00057C2A"/>
    <w:rsid w:val="00061479"/>
    <w:rsid w:val="00062A9C"/>
    <w:rsid w:val="00080B52"/>
    <w:rsid w:val="000928EC"/>
    <w:rsid w:val="00093BB5"/>
    <w:rsid w:val="000B0A05"/>
    <w:rsid w:val="000B67E4"/>
    <w:rsid w:val="000C263A"/>
    <w:rsid w:val="000E1590"/>
    <w:rsid w:val="000E2FF3"/>
    <w:rsid w:val="000E6BCE"/>
    <w:rsid w:val="00104DB8"/>
    <w:rsid w:val="00105D0D"/>
    <w:rsid w:val="00113BFC"/>
    <w:rsid w:val="001232D1"/>
    <w:rsid w:val="00133B6F"/>
    <w:rsid w:val="00142E7C"/>
    <w:rsid w:val="00157408"/>
    <w:rsid w:val="00157447"/>
    <w:rsid w:val="001610F7"/>
    <w:rsid w:val="001749F0"/>
    <w:rsid w:val="001A575F"/>
    <w:rsid w:val="001B1B14"/>
    <w:rsid w:val="001C41BA"/>
    <w:rsid w:val="001C4FAB"/>
    <w:rsid w:val="001D509B"/>
    <w:rsid w:val="001D549E"/>
    <w:rsid w:val="001F16C3"/>
    <w:rsid w:val="00211477"/>
    <w:rsid w:val="00214506"/>
    <w:rsid w:val="002158F3"/>
    <w:rsid w:val="00247039"/>
    <w:rsid w:val="00256059"/>
    <w:rsid w:val="00256712"/>
    <w:rsid w:val="00262F91"/>
    <w:rsid w:val="00264009"/>
    <w:rsid w:val="002719F9"/>
    <w:rsid w:val="00280438"/>
    <w:rsid w:val="002900C5"/>
    <w:rsid w:val="00290BAD"/>
    <w:rsid w:val="0029733F"/>
    <w:rsid w:val="00297571"/>
    <w:rsid w:val="002A1B66"/>
    <w:rsid w:val="002B400F"/>
    <w:rsid w:val="002D1E1C"/>
    <w:rsid w:val="002E212E"/>
    <w:rsid w:val="002E2EE2"/>
    <w:rsid w:val="002F0165"/>
    <w:rsid w:val="002F0BE6"/>
    <w:rsid w:val="002F77BA"/>
    <w:rsid w:val="003036A7"/>
    <w:rsid w:val="00303E85"/>
    <w:rsid w:val="0030677F"/>
    <w:rsid w:val="0033022E"/>
    <w:rsid w:val="003326B2"/>
    <w:rsid w:val="003360BE"/>
    <w:rsid w:val="003503BC"/>
    <w:rsid w:val="003507BA"/>
    <w:rsid w:val="00362B11"/>
    <w:rsid w:val="00363768"/>
    <w:rsid w:val="0037113E"/>
    <w:rsid w:val="00371E20"/>
    <w:rsid w:val="003735A3"/>
    <w:rsid w:val="00382179"/>
    <w:rsid w:val="00391A57"/>
    <w:rsid w:val="003B3D9D"/>
    <w:rsid w:val="003B40DD"/>
    <w:rsid w:val="003C0C31"/>
    <w:rsid w:val="003C77D0"/>
    <w:rsid w:val="003C7D17"/>
    <w:rsid w:val="003D65B5"/>
    <w:rsid w:val="003E6D05"/>
    <w:rsid w:val="004057AE"/>
    <w:rsid w:val="004108EF"/>
    <w:rsid w:val="00415356"/>
    <w:rsid w:val="004370C2"/>
    <w:rsid w:val="00447054"/>
    <w:rsid w:val="004501E0"/>
    <w:rsid w:val="004624E5"/>
    <w:rsid w:val="00470360"/>
    <w:rsid w:val="00473957"/>
    <w:rsid w:val="0048273C"/>
    <w:rsid w:val="00487FC3"/>
    <w:rsid w:val="004914CD"/>
    <w:rsid w:val="004C6EA7"/>
    <w:rsid w:val="004E3F88"/>
    <w:rsid w:val="004E64BF"/>
    <w:rsid w:val="005116EF"/>
    <w:rsid w:val="0053794C"/>
    <w:rsid w:val="00542024"/>
    <w:rsid w:val="00546CBA"/>
    <w:rsid w:val="00547C20"/>
    <w:rsid w:val="005525CA"/>
    <w:rsid w:val="00560A0B"/>
    <w:rsid w:val="00563695"/>
    <w:rsid w:val="00576625"/>
    <w:rsid w:val="005A04C1"/>
    <w:rsid w:val="005B6089"/>
    <w:rsid w:val="005F4A7F"/>
    <w:rsid w:val="005F61D9"/>
    <w:rsid w:val="00604CF8"/>
    <w:rsid w:val="00604E57"/>
    <w:rsid w:val="0060523D"/>
    <w:rsid w:val="006065D3"/>
    <w:rsid w:val="0061593D"/>
    <w:rsid w:val="00630327"/>
    <w:rsid w:val="00631422"/>
    <w:rsid w:val="00633660"/>
    <w:rsid w:val="0064678D"/>
    <w:rsid w:val="006560AB"/>
    <w:rsid w:val="00674B15"/>
    <w:rsid w:val="006762D1"/>
    <w:rsid w:val="00697604"/>
    <w:rsid w:val="006A5226"/>
    <w:rsid w:val="006A58CD"/>
    <w:rsid w:val="006C5227"/>
    <w:rsid w:val="006C76A8"/>
    <w:rsid w:val="007074A0"/>
    <w:rsid w:val="00727B05"/>
    <w:rsid w:val="007345BD"/>
    <w:rsid w:val="00745B01"/>
    <w:rsid w:val="00750017"/>
    <w:rsid w:val="0078238E"/>
    <w:rsid w:val="00795987"/>
    <w:rsid w:val="007A5DE9"/>
    <w:rsid w:val="007C29B4"/>
    <w:rsid w:val="007D6A5D"/>
    <w:rsid w:val="007E392E"/>
    <w:rsid w:val="007F0283"/>
    <w:rsid w:val="007F0FAA"/>
    <w:rsid w:val="007F67DA"/>
    <w:rsid w:val="0080368F"/>
    <w:rsid w:val="00813C95"/>
    <w:rsid w:val="008175C3"/>
    <w:rsid w:val="008274C0"/>
    <w:rsid w:val="00834F49"/>
    <w:rsid w:val="008356A8"/>
    <w:rsid w:val="00852F68"/>
    <w:rsid w:val="00857D43"/>
    <w:rsid w:val="00860A85"/>
    <w:rsid w:val="00865FEF"/>
    <w:rsid w:val="008730DD"/>
    <w:rsid w:val="00891E73"/>
    <w:rsid w:val="008972C1"/>
    <w:rsid w:val="008A6D1B"/>
    <w:rsid w:val="008B2928"/>
    <w:rsid w:val="008C3BC1"/>
    <w:rsid w:val="008D4DE0"/>
    <w:rsid w:val="008F5A50"/>
    <w:rsid w:val="00903F07"/>
    <w:rsid w:val="00904277"/>
    <w:rsid w:val="00904296"/>
    <w:rsid w:val="0093041A"/>
    <w:rsid w:val="00932A9B"/>
    <w:rsid w:val="00937385"/>
    <w:rsid w:val="00950669"/>
    <w:rsid w:val="00964C9C"/>
    <w:rsid w:val="0096784B"/>
    <w:rsid w:val="00974569"/>
    <w:rsid w:val="00987104"/>
    <w:rsid w:val="009901C0"/>
    <w:rsid w:val="0099713A"/>
    <w:rsid w:val="009A57B4"/>
    <w:rsid w:val="009D0DD3"/>
    <w:rsid w:val="009E188A"/>
    <w:rsid w:val="009F13A2"/>
    <w:rsid w:val="009F4029"/>
    <w:rsid w:val="009F5ED2"/>
    <w:rsid w:val="009F6D94"/>
    <w:rsid w:val="00A13836"/>
    <w:rsid w:val="00A21B84"/>
    <w:rsid w:val="00A43267"/>
    <w:rsid w:val="00A74342"/>
    <w:rsid w:val="00A824DF"/>
    <w:rsid w:val="00A97CB3"/>
    <w:rsid w:val="00AA089A"/>
    <w:rsid w:val="00AA79CA"/>
    <w:rsid w:val="00AB6D5F"/>
    <w:rsid w:val="00AD42E2"/>
    <w:rsid w:val="00AE7229"/>
    <w:rsid w:val="00B11906"/>
    <w:rsid w:val="00B7331A"/>
    <w:rsid w:val="00B87E05"/>
    <w:rsid w:val="00B9004B"/>
    <w:rsid w:val="00B91FB3"/>
    <w:rsid w:val="00BB505A"/>
    <w:rsid w:val="00BD44CC"/>
    <w:rsid w:val="00BD6A36"/>
    <w:rsid w:val="00BF0814"/>
    <w:rsid w:val="00C04B2A"/>
    <w:rsid w:val="00C12BF5"/>
    <w:rsid w:val="00C13839"/>
    <w:rsid w:val="00C313FF"/>
    <w:rsid w:val="00C37DC7"/>
    <w:rsid w:val="00C4373F"/>
    <w:rsid w:val="00C555D4"/>
    <w:rsid w:val="00C576A1"/>
    <w:rsid w:val="00C60250"/>
    <w:rsid w:val="00C72FCA"/>
    <w:rsid w:val="00C82409"/>
    <w:rsid w:val="00C9606A"/>
    <w:rsid w:val="00CB0CD4"/>
    <w:rsid w:val="00CC00F2"/>
    <w:rsid w:val="00CC20B5"/>
    <w:rsid w:val="00CC5F50"/>
    <w:rsid w:val="00CD312F"/>
    <w:rsid w:val="00CE4CCE"/>
    <w:rsid w:val="00CE54EB"/>
    <w:rsid w:val="00CE6697"/>
    <w:rsid w:val="00D07BEF"/>
    <w:rsid w:val="00D15456"/>
    <w:rsid w:val="00D20B17"/>
    <w:rsid w:val="00D20BAF"/>
    <w:rsid w:val="00D20FE4"/>
    <w:rsid w:val="00D232BF"/>
    <w:rsid w:val="00D252BA"/>
    <w:rsid w:val="00D26C44"/>
    <w:rsid w:val="00D302D9"/>
    <w:rsid w:val="00D36A4D"/>
    <w:rsid w:val="00D43593"/>
    <w:rsid w:val="00D50518"/>
    <w:rsid w:val="00D52545"/>
    <w:rsid w:val="00D540FF"/>
    <w:rsid w:val="00D70116"/>
    <w:rsid w:val="00D71AE6"/>
    <w:rsid w:val="00D7422C"/>
    <w:rsid w:val="00D83E38"/>
    <w:rsid w:val="00D85708"/>
    <w:rsid w:val="00D9108B"/>
    <w:rsid w:val="00D9728A"/>
    <w:rsid w:val="00D976E1"/>
    <w:rsid w:val="00DB152A"/>
    <w:rsid w:val="00DB1B36"/>
    <w:rsid w:val="00DB4F12"/>
    <w:rsid w:val="00DD08EC"/>
    <w:rsid w:val="00E03CE1"/>
    <w:rsid w:val="00E14186"/>
    <w:rsid w:val="00E15821"/>
    <w:rsid w:val="00E25849"/>
    <w:rsid w:val="00E44B80"/>
    <w:rsid w:val="00E45202"/>
    <w:rsid w:val="00E45B8C"/>
    <w:rsid w:val="00E46D21"/>
    <w:rsid w:val="00E5021F"/>
    <w:rsid w:val="00E75C47"/>
    <w:rsid w:val="00E926D6"/>
    <w:rsid w:val="00E946B8"/>
    <w:rsid w:val="00EA4915"/>
    <w:rsid w:val="00EA5C22"/>
    <w:rsid w:val="00ED04C2"/>
    <w:rsid w:val="00ED0895"/>
    <w:rsid w:val="00ED0E31"/>
    <w:rsid w:val="00EE7BF0"/>
    <w:rsid w:val="00EF5532"/>
    <w:rsid w:val="00F0294A"/>
    <w:rsid w:val="00F311F7"/>
    <w:rsid w:val="00F5123C"/>
    <w:rsid w:val="00F654B5"/>
    <w:rsid w:val="00F70B6B"/>
    <w:rsid w:val="00F734AA"/>
    <w:rsid w:val="00F8701E"/>
    <w:rsid w:val="00FB4ABC"/>
    <w:rsid w:val="00FB64AA"/>
    <w:rsid w:val="00FC01C9"/>
    <w:rsid w:val="00FC0DDE"/>
    <w:rsid w:val="00FD031A"/>
    <w:rsid w:val="00FD3381"/>
    <w:rsid w:val="00FD63DD"/>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5"/>
    <w:pPr>
      <w:spacing w:after="0" w:line="36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3C0C3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D0895"/>
    <w:pPr>
      <w:keepNext/>
      <w:outlineLvl w:val="4"/>
    </w:pPr>
    <w:rPr>
      <w:rFonts w:ascii="Times"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D0895"/>
    <w:rPr>
      <w:rFonts w:ascii="Times" w:eastAsia="Times New Roman" w:hAnsi="Times" w:cs="Times"/>
      <w:sz w:val="28"/>
      <w:szCs w:val="20"/>
    </w:rPr>
  </w:style>
  <w:style w:type="paragraph" w:styleId="Header">
    <w:name w:val="header"/>
    <w:basedOn w:val="Normal"/>
    <w:link w:val="HeaderChar"/>
    <w:unhideWhenUsed/>
    <w:rsid w:val="00ED0895"/>
    <w:pPr>
      <w:tabs>
        <w:tab w:val="center" w:pos="4320"/>
        <w:tab w:val="right" w:pos="8640"/>
      </w:tabs>
    </w:pPr>
    <w:rPr>
      <w:szCs w:val="20"/>
    </w:rPr>
  </w:style>
  <w:style w:type="character" w:customStyle="1" w:styleId="HeaderChar">
    <w:name w:val="Header Char"/>
    <w:basedOn w:val="DefaultParagraphFont"/>
    <w:link w:val="Header"/>
    <w:rsid w:val="00ED0895"/>
    <w:rPr>
      <w:rFonts w:ascii="Times New Roman" w:eastAsia="Times New Roman" w:hAnsi="Times New Roman" w:cs="Times New Roman"/>
      <w:sz w:val="28"/>
      <w:szCs w:val="20"/>
    </w:rPr>
  </w:style>
  <w:style w:type="paragraph" w:styleId="BodyText">
    <w:name w:val="Body Text"/>
    <w:basedOn w:val="Normal"/>
    <w:link w:val="BodyTextChar"/>
    <w:unhideWhenUsed/>
    <w:rsid w:val="00ED0895"/>
    <w:pPr>
      <w:spacing w:after="120"/>
    </w:pPr>
  </w:style>
  <w:style w:type="character" w:customStyle="1" w:styleId="BodyTextChar">
    <w:name w:val="Body Text Char"/>
    <w:basedOn w:val="DefaultParagraphFont"/>
    <w:link w:val="BodyText"/>
    <w:rsid w:val="00ED0895"/>
    <w:rPr>
      <w:rFonts w:ascii="Times New Roman" w:eastAsia="Times New Roman" w:hAnsi="Times New Roman" w:cs="Times New Roman"/>
      <w:sz w:val="28"/>
      <w:szCs w:val="28"/>
    </w:rPr>
  </w:style>
  <w:style w:type="paragraph" w:styleId="BodyText3">
    <w:name w:val="Body Text 3"/>
    <w:basedOn w:val="Normal"/>
    <w:link w:val="BodyText3Char"/>
    <w:unhideWhenUsed/>
    <w:rsid w:val="00ED0895"/>
    <w:rPr>
      <w:rFonts w:ascii="Times" w:hAnsi="Times"/>
      <w:szCs w:val="20"/>
    </w:rPr>
  </w:style>
  <w:style w:type="character" w:customStyle="1" w:styleId="BodyText3Char">
    <w:name w:val="Body Text 3 Char"/>
    <w:basedOn w:val="DefaultParagraphFont"/>
    <w:link w:val="BodyText3"/>
    <w:rsid w:val="00ED0895"/>
    <w:rPr>
      <w:rFonts w:ascii="Times" w:eastAsia="Times New Roman" w:hAnsi="Times" w:cs="Times New Roman"/>
      <w:sz w:val="28"/>
      <w:szCs w:val="20"/>
    </w:rPr>
  </w:style>
  <w:style w:type="paragraph" w:customStyle="1" w:styleId="HTMLBody">
    <w:name w:val="HTML Body"/>
    <w:rsid w:val="00ED0895"/>
    <w:pPr>
      <w:spacing w:after="0" w:line="240" w:lineRule="auto"/>
    </w:pPr>
    <w:rPr>
      <w:rFonts w:ascii="Arial" w:eastAsia="Times New Roman" w:hAnsi="Arial" w:cs="Times New Roman"/>
      <w:sz w:val="20"/>
      <w:szCs w:val="20"/>
    </w:rPr>
  </w:style>
  <w:style w:type="paragraph" w:customStyle="1" w:styleId="Default">
    <w:name w:val="Default"/>
    <w:rsid w:val="00ED0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1749F0"/>
    <w:pPr>
      <w:spacing w:after="300"/>
      <w:textAlignment w:val="top"/>
    </w:pPr>
    <w:rPr>
      <w:color w:val="000000"/>
    </w:rPr>
  </w:style>
  <w:style w:type="paragraph" w:styleId="PlainText">
    <w:name w:val="Plain Text"/>
    <w:basedOn w:val="Normal"/>
    <w:link w:val="PlainTextChar"/>
    <w:uiPriority w:val="99"/>
    <w:unhideWhenUsed/>
    <w:rsid w:val="0096784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784B"/>
    <w:rPr>
      <w:rFonts w:ascii="Consolas" w:hAnsi="Consolas"/>
      <w:sz w:val="21"/>
      <w:szCs w:val="21"/>
    </w:rPr>
  </w:style>
  <w:style w:type="paragraph" w:styleId="ListParagraph">
    <w:name w:val="List Paragraph"/>
    <w:basedOn w:val="Normal"/>
    <w:uiPriority w:val="34"/>
    <w:qFormat/>
    <w:rsid w:val="0096784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F0BE6"/>
    <w:pPr>
      <w:spacing w:after="0" w:line="240" w:lineRule="auto"/>
    </w:pPr>
  </w:style>
  <w:style w:type="paragraph" w:styleId="Footer">
    <w:name w:val="footer"/>
    <w:basedOn w:val="Normal"/>
    <w:link w:val="FooterChar"/>
    <w:uiPriority w:val="99"/>
    <w:unhideWhenUsed/>
    <w:rsid w:val="00A824DF"/>
    <w:pPr>
      <w:tabs>
        <w:tab w:val="center" w:pos="4680"/>
        <w:tab w:val="right" w:pos="9360"/>
      </w:tabs>
      <w:spacing w:line="240" w:lineRule="auto"/>
    </w:pPr>
  </w:style>
  <w:style w:type="character" w:customStyle="1" w:styleId="FooterChar">
    <w:name w:val="Footer Char"/>
    <w:basedOn w:val="DefaultParagraphFont"/>
    <w:link w:val="Footer"/>
    <w:uiPriority w:val="99"/>
    <w:rsid w:val="00A824DF"/>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507BA"/>
    <w:rPr>
      <w:color w:val="0000FF"/>
      <w:u w:val="single"/>
    </w:rPr>
  </w:style>
  <w:style w:type="paragraph" w:styleId="BalloonText">
    <w:name w:val="Balloon Text"/>
    <w:basedOn w:val="Normal"/>
    <w:link w:val="BalloonTextChar"/>
    <w:uiPriority w:val="99"/>
    <w:semiHidden/>
    <w:unhideWhenUsed/>
    <w:rsid w:val="00F73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AA"/>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3C0C31"/>
    <w:rPr>
      <w:rFonts w:asciiTheme="majorHAnsi" w:eastAsiaTheme="majorEastAsia" w:hAnsiTheme="majorHAnsi" w:cstheme="majorBidi"/>
      <w:b/>
      <w:bCs/>
      <w:i/>
      <w:iCs/>
      <w:color w:val="4F81BD" w:themeColor="accent1"/>
      <w:sz w:val="28"/>
      <w:szCs w:val="28"/>
    </w:rPr>
  </w:style>
  <w:style w:type="character" w:customStyle="1" w:styleId="apple-converted-space">
    <w:name w:val="apple-converted-space"/>
    <w:basedOn w:val="DefaultParagraphFont"/>
    <w:rsid w:val="00F65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741">
      <w:bodyDiv w:val="1"/>
      <w:marLeft w:val="0"/>
      <w:marRight w:val="0"/>
      <w:marTop w:val="0"/>
      <w:marBottom w:val="0"/>
      <w:divBdr>
        <w:top w:val="none" w:sz="0" w:space="0" w:color="auto"/>
        <w:left w:val="none" w:sz="0" w:space="0" w:color="auto"/>
        <w:bottom w:val="none" w:sz="0" w:space="0" w:color="auto"/>
        <w:right w:val="none" w:sz="0" w:space="0" w:color="auto"/>
      </w:divBdr>
    </w:div>
    <w:div w:id="1986004900">
      <w:bodyDiv w:val="1"/>
      <w:marLeft w:val="0"/>
      <w:marRight w:val="0"/>
      <w:marTop w:val="0"/>
      <w:marBottom w:val="0"/>
      <w:divBdr>
        <w:top w:val="none" w:sz="0" w:space="0" w:color="auto"/>
        <w:left w:val="none" w:sz="0" w:space="0" w:color="auto"/>
        <w:bottom w:val="none" w:sz="0" w:space="0" w:color="auto"/>
        <w:right w:val="none" w:sz="0" w:space="0" w:color="auto"/>
      </w:divBdr>
      <w:divsChild>
        <w:div w:id="44565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llinoisState.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3D297-1B2E-47E0-9A20-8FF7B9E1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63273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6</cp:revision>
  <cp:lastPrinted>2015-09-30T15:10:00Z</cp:lastPrinted>
  <dcterms:created xsi:type="dcterms:W3CDTF">2015-08-26T19:28:00Z</dcterms:created>
  <dcterms:modified xsi:type="dcterms:W3CDTF">2015-09-30T15:11:00Z</dcterms:modified>
</cp:coreProperties>
</file>