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56203F" w:rsidRDefault="00DD5521" w:rsidP="0056203F">
      <w:pPr>
        <w:tabs>
          <w:tab w:val="center" w:pos="8550"/>
        </w:tabs>
        <w:ind w:left="7200" w:right="-63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</w:t>
      </w:r>
      <w:r w:rsidRPr="00DD5521">
        <w:rPr>
          <w:rFonts w:ascii="Times New Roman" w:hAnsi="Times New Roman"/>
          <w:b/>
          <w:sz w:val="20"/>
          <w:u w:val="single"/>
        </w:rPr>
        <w:t>Resolution No. 2014.05/1</w:t>
      </w:r>
      <w:r w:rsidR="00F05CE4">
        <w:rPr>
          <w:rFonts w:ascii="Times New Roman" w:hAnsi="Times New Roman"/>
          <w:b/>
          <w:sz w:val="20"/>
          <w:u w:val="single"/>
        </w:rPr>
        <w:t>1</w:t>
      </w:r>
      <w:r w:rsidR="00657D34"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</w:t>
      </w:r>
      <w:r w:rsidR="0056203F">
        <w:rPr>
          <w:rFonts w:ascii="Times New Roman" w:hAnsi="Times New Roman"/>
          <w:b/>
          <w:sz w:val="20"/>
        </w:rPr>
        <w:t xml:space="preserve">                                                                         </w:t>
      </w:r>
    </w:p>
    <w:p w:rsidR="0056203F" w:rsidRDefault="0056203F" w:rsidP="0056203F">
      <w:pPr>
        <w:tabs>
          <w:tab w:val="center" w:pos="8550"/>
        </w:tabs>
        <w:ind w:right="-135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</w:t>
      </w:r>
      <w:r w:rsidR="00D102E4">
        <w:rPr>
          <w:rFonts w:ascii="Times New Roman" w:hAnsi="Times New Roman"/>
          <w:b/>
          <w:sz w:val="20"/>
          <w:u w:val="single"/>
        </w:rPr>
        <w:t>Approval of Campus</w:t>
      </w:r>
      <w:r w:rsidR="00172B8C">
        <w:rPr>
          <w:rFonts w:ascii="Times New Roman" w:hAnsi="Times New Roman"/>
          <w:b/>
          <w:sz w:val="20"/>
          <w:u w:val="single"/>
        </w:rPr>
        <w:t xml:space="preserve"> Wireless </w:t>
      </w:r>
      <w:r w:rsidR="00DD5521">
        <w:rPr>
          <w:rFonts w:ascii="Times New Roman" w:hAnsi="Times New Roman"/>
          <w:b/>
          <w:sz w:val="20"/>
          <w:u w:val="single"/>
        </w:rPr>
        <w:br/>
      </w:r>
      <w:r w:rsidR="00DD5521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172B8C">
        <w:rPr>
          <w:rFonts w:ascii="Times New Roman" w:hAnsi="Times New Roman"/>
          <w:b/>
          <w:sz w:val="20"/>
          <w:u w:val="single"/>
        </w:rPr>
        <w:t>Upgrade</w:t>
      </w:r>
      <w:r>
        <w:rPr>
          <w:rFonts w:ascii="Times New Roman" w:hAnsi="Times New Roman"/>
          <w:b/>
          <w:sz w:val="20"/>
          <w:u w:val="single"/>
        </w:rPr>
        <w:t xml:space="preserve"> </w:t>
      </w:r>
    </w:p>
    <w:p w:rsidR="0056203F" w:rsidRDefault="0056203F" w:rsidP="0056203F">
      <w:pPr>
        <w:tabs>
          <w:tab w:val="center" w:pos="8550"/>
        </w:tabs>
        <w:ind w:right="-135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</w:t>
      </w:r>
      <w:r w:rsidR="00D102E4">
        <w:rPr>
          <w:rFonts w:ascii="Times New Roman" w:hAnsi="Times New Roman"/>
          <w:b/>
          <w:sz w:val="20"/>
        </w:rPr>
        <w:t xml:space="preserve">       </w:t>
      </w:r>
    </w:p>
    <w:p w:rsidR="0056203F" w:rsidRDefault="0056203F" w:rsidP="0056203F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56203F" w:rsidRDefault="0056203F" w:rsidP="00130C93">
      <w:pPr>
        <w:ind w:right="-144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Resolution</w:t>
      </w:r>
    </w:p>
    <w:p w:rsidR="00130C93" w:rsidRDefault="00130C93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wireless </w:t>
      </w:r>
      <w:r w:rsidR="005D2459">
        <w:rPr>
          <w:rFonts w:ascii="Times New Roman" w:hAnsi="Times New Roman"/>
          <w:sz w:val="20"/>
        </w:rPr>
        <w:t xml:space="preserve">device </w:t>
      </w:r>
      <w:r>
        <w:rPr>
          <w:rFonts w:ascii="Times New Roman" w:hAnsi="Times New Roman"/>
          <w:sz w:val="20"/>
        </w:rPr>
        <w:t xml:space="preserve">mobility throughout </w:t>
      </w:r>
      <w:r w:rsidR="00D02757">
        <w:rPr>
          <w:rFonts w:ascii="Times New Roman" w:hAnsi="Times New Roman"/>
          <w:sz w:val="20"/>
        </w:rPr>
        <w:t xml:space="preserve">the Illinois State University campus </w:t>
      </w:r>
      <w:r w:rsidR="00172B8C">
        <w:rPr>
          <w:rFonts w:ascii="Times New Roman" w:hAnsi="Times New Roman"/>
          <w:sz w:val="20"/>
        </w:rPr>
        <w:t>is an</w:t>
      </w:r>
      <w:r>
        <w:rPr>
          <w:rFonts w:ascii="Times New Roman" w:hAnsi="Times New Roman"/>
          <w:sz w:val="20"/>
        </w:rPr>
        <w:t xml:space="preserve"> important </w:t>
      </w:r>
      <w:r w:rsidR="00172B8C">
        <w:rPr>
          <w:rFonts w:ascii="Times New Roman" w:hAnsi="Times New Roman"/>
          <w:sz w:val="20"/>
        </w:rPr>
        <w:t xml:space="preserve">competitive advantage </w:t>
      </w:r>
      <w:r>
        <w:rPr>
          <w:rFonts w:ascii="Times New Roman" w:hAnsi="Times New Roman"/>
          <w:sz w:val="20"/>
        </w:rPr>
        <w:t>to attract and retain quality students and faculty</w:t>
      </w:r>
      <w:r w:rsidR="005D2459">
        <w:rPr>
          <w:rFonts w:ascii="Times New Roman" w:hAnsi="Times New Roman"/>
          <w:sz w:val="20"/>
        </w:rPr>
        <w:t>, as well as to facilitate university business, and</w:t>
      </w:r>
    </w:p>
    <w:p w:rsidR="00130C93" w:rsidRDefault="00130C93" w:rsidP="00130C93">
      <w:pPr>
        <w:rPr>
          <w:rFonts w:ascii="Times New Roman" w:hAnsi="Times New Roman"/>
          <w:sz w:val="20"/>
        </w:rPr>
      </w:pPr>
    </w:p>
    <w:p w:rsidR="00130C93" w:rsidRDefault="00130C93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172B8C">
        <w:rPr>
          <w:rFonts w:ascii="Times New Roman" w:hAnsi="Times New Roman"/>
          <w:sz w:val="20"/>
        </w:rPr>
        <w:t>the current density of wireless coverage on campus is not sufficient to support the multiple devices carried by students, faculty and staff</w:t>
      </w:r>
      <w:r>
        <w:rPr>
          <w:rFonts w:ascii="Times New Roman" w:hAnsi="Times New Roman"/>
          <w:sz w:val="20"/>
        </w:rPr>
        <w:t>, and</w:t>
      </w:r>
    </w:p>
    <w:p w:rsidR="00130C93" w:rsidRDefault="00130C93" w:rsidP="00130C93">
      <w:pPr>
        <w:rPr>
          <w:rFonts w:ascii="Times New Roman" w:hAnsi="Times New Roman"/>
          <w:sz w:val="20"/>
        </w:rPr>
      </w:pPr>
    </w:p>
    <w:p w:rsidR="00130C93" w:rsidRDefault="00130C93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extensive wireless coverage provides for students to collaborate and l</w:t>
      </w:r>
      <w:r w:rsidR="005D2459">
        <w:rPr>
          <w:rFonts w:ascii="Times New Roman" w:hAnsi="Times New Roman"/>
          <w:sz w:val="20"/>
        </w:rPr>
        <w:t>earn anytime anywhere and assists faculty in providing</w:t>
      </w:r>
      <w:r>
        <w:rPr>
          <w:rFonts w:ascii="Times New Roman" w:hAnsi="Times New Roman"/>
          <w:sz w:val="20"/>
        </w:rPr>
        <w:t xml:space="preserve"> innovative ways of teaching</w:t>
      </w:r>
      <w:r w:rsidR="0051412B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and</w:t>
      </w:r>
    </w:p>
    <w:p w:rsidR="00130C93" w:rsidRDefault="00130C93" w:rsidP="00130C93">
      <w:pPr>
        <w:rPr>
          <w:rFonts w:ascii="Times New Roman" w:hAnsi="Times New Roman"/>
          <w:sz w:val="20"/>
        </w:rPr>
      </w:pPr>
    </w:p>
    <w:p w:rsidR="0051412B" w:rsidRDefault="004145FD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5D2459">
        <w:rPr>
          <w:rFonts w:ascii="Times New Roman" w:hAnsi="Times New Roman"/>
          <w:sz w:val="20"/>
        </w:rPr>
        <w:t xml:space="preserve">a </w:t>
      </w:r>
      <w:r w:rsidRPr="004145FD">
        <w:rPr>
          <w:rFonts w:ascii="Times New Roman" w:hAnsi="Times New Roman"/>
          <w:sz w:val="20"/>
        </w:rPr>
        <w:t>University</w:t>
      </w:r>
      <w:r>
        <w:rPr>
          <w:rFonts w:ascii="Times New Roman" w:hAnsi="Times New Roman"/>
          <w:sz w:val="20"/>
        </w:rPr>
        <w:t xml:space="preserve"> campus wireless </w:t>
      </w:r>
      <w:r w:rsidR="00172B8C">
        <w:rPr>
          <w:rFonts w:ascii="Times New Roman" w:hAnsi="Times New Roman"/>
          <w:sz w:val="20"/>
        </w:rPr>
        <w:t>upgrade</w:t>
      </w:r>
      <w:r>
        <w:rPr>
          <w:rFonts w:ascii="Times New Roman" w:hAnsi="Times New Roman"/>
          <w:sz w:val="20"/>
        </w:rPr>
        <w:t xml:space="preserve"> will </w:t>
      </w:r>
      <w:r w:rsidR="005D2459">
        <w:rPr>
          <w:rFonts w:ascii="Times New Roman" w:hAnsi="Times New Roman"/>
          <w:sz w:val="20"/>
        </w:rPr>
        <w:t xml:space="preserve">more adequately </w:t>
      </w:r>
      <w:r>
        <w:rPr>
          <w:rFonts w:ascii="Times New Roman" w:hAnsi="Times New Roman"/>
          <w:sz w:val="20"/>
        </w:rPr>
        <w:t xml:space="preserve">provide </w:t>
      </w:r>
      <w:r w:rsidR="00172B8C">
        <w:rPr>
          <w:rFonts w:ascii="Times New Roman" w:hAnsi="Times New Roman"/>
          <w:sz w:val="20"/>
        </w:rPr>
        <w:t xml:space="preserve">high density </w:t>
      </w:r>
      <w:r>
        <w:rPr>
          <w:rFonts w:ascii="Times New Roman" w:hAnsi="Times New Roman"/>
          <w:sz w:val="20"/>
        </w:rPr>
        <w:t xml:space="preserve">wireless coverage </w:t>
      </w:r>
      <w:r w:rsidR="00172B8C">
        <w:rPr>
          <w:rFonts w:ascii="Times New Roman" w:hAnsi="Times New Roman"/>
          <w:sz w:val="20"/>
        </w:rPr>
        <w:t>in key underserved locations and better serve academic</w:t>
      </w:r>
      <w:r w:rsidR="00B34369">
        <w:rPr>
          <w:rFonts w:ascii="Times New Roman" w:hAnsi="Times New Roman"/>
          <w:sz w:val="20"/>
        </w:rPr>
        <w:t xml:space="preserve"> and administrative</w:t>
      </w:r>
      <w:r w:rsidR="005D2459">
        <w:rPr>
          <w:rFonts w:ascii="Times New Roman" w:hAnsi="Times New Roman"/>
          <w:sz w:val="20"/>
        </w:rPr>
        <w:t xml:space="preserve"> activities</w:t>
      </w:r>
      <w:r w:rsidR="00E85B75">
        <w:rPr>
          <w:rFonts w:ascii="Times New Roman" w:hAnsi="Times New Roman"/>
          <w:sz w:val="20"/>
        </w:rPr>
        <w:t>:</w:t>
      </w:r>
    </w:p>
    <w:p w:rsidR="00421068" w:rsidRDefault="0051412B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687D23" w:rsidRDefault="00215DF6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Therefore, be it resolved that the Board of Trustees authorizes</w:t>
      </w:r>
      <w:r w:rsidR="005D2459">
        <w:rPr>
          <w:rFonts w:ascii="Times New Roman" w:hAnsi="Times New Roman"/>
          <w:sz w:val="20"/>
        </w:rPr>
        <w:t xml:space="preserve"> total expenditures not to exceed $2.1 million for the necessary</w:t>
      </w:r>
      <w:r>
        <w:rPr>
          <w:rFonts w:ascii="Times New Roman" w:hAnsi="Times New Roman"/>
          <w:sz w:val="20"/>
        </w:rPr>
        <w:t xml:space="preserve"> </w:t>
      </w:r>
      <w:r w:rsidR="00245471">
        <w:rPr>
          <w:rFonts w:ascii="Times New Roman" w:hAnsi="Times New Roman"/>
          <w:sz w:val="20"/>
        </w:rPr>
        <w:t>hardware</w:t>
      </w:r>
      <w:r w:rsidR="00513B55">
        <w:rPr>
          <w:rFonts w:ascii="Times New Roman" w:hAnsi="Times New Roman"/>
          <w:sz w:val="20"/>
        </w:rPr>
        <w:t>, software</w:t>
      </w:r>
      <w:r w:rsidR="00245471">
        <w:rPr>
          <w:rFonts w:ascii="Times New Roman" w:hAnsi="Times New Roman"/>
          <w:sz w:val="20"/>
        </w:rPr>
        <w:t xml:space="preserve"> and related costs </w:t>
      </w:r>
      <w:r w:rsidR="00172B8C">
        <w:rPr>
          <w:rFonts w:ascii="Times New Roman" w:hAnsi="Times New Roman"/>
          <w:sz w:val="20"/>
        </w:rPr>
        <w:t>to upgrade</w:t>
      </w:r>
      <w:r>
        <w:rPr>
          <w:rFonts w:ascii="Times New Roman" w:hAnsi="Times New Roman"/>
          <w:sz w:val="20"/>
        </w:rPr>
        <w:t xml:space="preserve"> </w:t>
      </w:r>
      <w:r w:rsidR="00172B8C">
        <w:rPr>
          <w:rFonts w:ascii="Times New Roman" w:hAnsi="Times New Roman"/>
          <w:sz w:val="20"/>
        </w:rPr>
        <w:t>wireless coverage in underserved locations</w:t>
      </w:r>
      <w:r>
        <w:rPr>
          <w:rFonts w:ascii="Times New Roman" w:hAnsi="Times New Roman"/>
          <w:sz w:val="20"/>
        </w:rPr>
        <w:t xml:space="preserve"> throughout the campus.</w:t>
      </w:r>
    </w:p>
    <w:p w:rsidR="00687D23" w:rsidRDefault="00687D23" w:rsidP="00130C93">
      <w:pPr>
        <w:rPr>
          <w:rFonts w:ascii="Times New Roman" w:hAnsi="Times New Roman"/>
          <w:sz w:val="20"/>
        </w:rPr>
      </w:pP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 xml:space="preserve">Board Action on: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Postpone:</w:t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Motion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Amend:</w:t>
      </w:r>
      <w:r w:rsidRPr="00506FBD">
        <w:rPr>
          <w:rFonts w:ascii="Times New Roman" w:hAnsi="Times New Roman"/>
          <w:sz w:val="20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Second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Disapprove: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Vote:</w:t>
      </w:r>
      <w:r w:rsidRPr="00506FBD">
        <w:rPr>
          <w:rFonts w:ascii="Times New Roman" w:hAnsi="Times New Roman"/>
          <w:sz w:val="20"/>
        </w:rPr>
        <w:tab/>
        <w:t>Yeas: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>Nays: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506FBD" w:rsidRDefault="00657D34" w:rsidP="00506FBD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="008622E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</w:t>
      </w:r>
      <w:r w:rsidR="00E85B75">
        <w:rPr>
          <w:rFonts w:ascii="Times New Roman" w:hAnsi="Times New Roman"/>
          <w:sz w:val="20"/>
        </w:rPr>
        <w:t xml:space="preserve">        </w:t>
      </w:r>
      <w:r w:rsidRPr="00523AFF">
        <w:rPr>
          <w:rFonts w:ascii="Times New Roman" w:hAnsi="Times New Roman"/>
          <w:sz w:val="20"/>
          <w:u w:val="single"/>
        </w:rPr>
        <w:t>ATTEST: Board Action,</w:t>
      </w:r>
      <w:r w:rsidR="00687D23">
        <w:rPr>
          <w:rFonts w:ascii="Times New Roman" w:hAnsi="Times New Roman"/>
          <w:sz w:val="20"/>
          <w:u w:val="single"/>
        </w:rPr>
        <w:t xml:space="preserve"> </w:t>
      </w:r>
      <w:r w:rsidR="00DD5521">
        <w:rPr>
          <w:rFonts w:ascii="Times New Roman" w:hAnsi="Times New Roman"/>
          <w:sz w:val="20"/>
          <w:u w:val="single"/>
        </w:rPr>
        <w:t xml:space="preserve">May </w:t>
      </w:r>
      <w:r w:rsidR="00857024">
        <w:rPr>
          <w:rFonts w:ascii="Times New Roman" w:hAnsi="Times New Roman"/>
          <w:sz w:val="20"/>
          <w:u w:val="single"/>
        </w:rPr>
        <w:t>9</w:t>
      </w:r>
      <w:r w:rsidR="00D102E4">
        <w:rPr>
          <w:rFonts w:ascii="Times New Roman" w:hAnsi="Times New Roman"/>
          <w:sz w:val="20"/>
          <w:u w:val="single"/>
        </w:rPr>
        <w:t>, 201</w:t>
      </w:r>
      <w:r w:rsidR="00857024">
        <w:rPr>
          <w:rFonts w:ascii="Times New Roman" w:hAnsi="Times New Roman"/>
          <w:sz w:val="20"/>
          <w:u w:val="single"/>
        </w:rPr>
        <w:t>4</w:t>
      </w:r>
      <w:r w:rsidRPr="00523AFF">
        <w:rPr>
          <w:rFonts w:ascii="Times New Roman" w:hAnsi="Times New Roman"/>
          <w:sz w:val="20"/>
        </w:rPr>
        <w:tab/>
      </w:r>
    </w:p>
    <w:p w:rsidR="00506FBD" w:rsidRDefault="00506FBD" w:rsidP="00506FBD">
      <w:pPr>
        <w:ind w:right="-720"/>
        <w:rPr>
          <w:rFonts w:ascii="Times New Roman" w:hAnsi="Times New Roman"/>
          <w:sz w:val="20"/>
        </w:rPr>
      </w:pPr>
    </w:p>
    <w:p w:rsidR="00657D34" w:rsidRPr="00523AFF" w:rsidRDefault="00506FBD" w:rsidP="00506FBD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657D34" w:rsidRPr="00523AFF">
        <w:rPr>
          <w:rFonts w:ascii="Times New Roman" w:hAnsi="Times New Roman"/>
          <w:sz w:val="20"/>
        </w:rPr>
        <w:t xml:space="preserve">       _______________________________</w:t>
      </w:r>
      <w:r w:rsidR="00687D23">
        <w:rPr>
          <w:rFonts w:ascii="Times New Roman" w:hAnsi="Times New Roman"/>
          <w:sz w:val="20"/>
        </w:rPr>
        <w:t>_</w:t>
      </w:r>
      <w:r w:rsidR="00657D34" w:rsidRPr="00523AFF">
        <w:rPr>
          <w:rFonts w:ascii="Times New Roman" w:hAnsi="Times New Roman"/>
          <w:sz w:val="20"/>
        </w:rPr>
        <w:tab/>
      </w:r>
    </w:p>
    <w:p w:rsidR="00657D34" w:rsidRDefault="00657D34" w:rsidP="008622E5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506FBD">
        <w:rPr>
          <w:rFonts w:ascii="Times New Roman" w:hAnsi="Times New Roman"/>
          <w:sz w:val="20"/>
        </w:rPr>
        <w:t xml:space="preserve">  </w:t>
      </w:r>
      <w:r w:rsidR="00687D23">
        <w:rPr>
          <w:rFonts w:ascii="Times New Roman" w:hAnsi="Times New Roman"/>
          <w:sz w:val="20"/>
        </w:rPr>
        <w:t xml:space="preserve">             </w:t>
      </w:r>
      <w:r w:rsidRPr="00523AFF">
        <w:rPr>
          <w:rFonts w:ascii="Times New Roman" w:hAnsi="Times New Roman"/>
          <w:sz w:val="20"/>
        </w:rPr>
        <w:t>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p w:rsidR="00130C93" w:rsidRDefault="00130C93" w:rsidP="008622E5">
      <w:pPr>
        <w:ind w:right="-1440"/>
        <w:rPr>
          <w:rFonts w:ascii="Times New Roman" w:hAnsi="Times New Roman"/>
          <w:sz w:val="20"/>
        </w:rPr>
      </w:pPr>
    </w:p>
    <w:p w:rsidR="00172B8C" w:rsidRDefault="00172B8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Board of Trustees</w:t>
      </w: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Illinois State University</w:t>
      </w: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</w:p>
    <w:p w:rsidR="00130C93" w:rsidRDefault="00A003C4" w:rsidP="00130C9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Supplemental Information for </w:t>
      </w:r>
      <w:r w:rsidR="00130C93">
        <w:rPr>
          <w:rFonts w:ascii="Times New Roman" w:hAnsi="Times New Roman"/>
          <w:b/>
          <w:sz w:val="20"/>
        </w:rPr>
        <w:t xml:space="preserve">Approval of Campus Wireless </w:t>
      </w:r>
      <w:r w:rsidR="00172B8C">
        <w:rPr>
          <w:rFonts w:ascii="Times New Roman" w:hAnsi="Times New Roman"/>
          <w:b/>
          <w:sz w:val="20"/>
        </w:rPr>
        <w:t>Upgrade</w:t>
      </w:r>
    </w:p>
    <w:p w:rsidR="00130C93" w:rsidRDefault="00130C93" w:rsidP="00130C93">
      <w:pPr>
        <w:jc w:val="center"/>
        <w:rPr>
          <w:rFonts w:ascii="Times New Roman" w:hAnsi="Times New Roman"/>
          <w:sz w:val="20"/>
        </w:rPr>
      </w:pPr>
    </w:p>
    <w:p w:rsidR="00047824" w:rsidRDefault="00962DC3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2010, the Illinois State University Board of Trustees approved a resolution for a campus-wide wireless coverage project.  The goal of that project was to extend wireless network coverage across the entire campus.  </w:t>
      </w:r>
      <w:r w:rsidR="00B34369">
        <w:rPr>
          <w:rFonts w:ascii="Times New Roman" w:hAnsi="Times New Roman"/>
          <w:sz w:val="20"/>
        </w:rPr>
        <w:t xml:space="preserve">Since then, there has been a </w:t>
      </w:r>
      <w:r>
        <w:rPr>
          <w:rFonts w:ascii="Times New Roman" w:hAnsi="Times New Roman"/>
          <w:sz w:val="20"/>
        </w:rPr>
        <w:t>demand</w:t>
      </w:r>
      <w:r w:rsidR="00B34369">
        <w:rPr>
          <w:rFonts w:ascii="Times New Roman" w:hAnsi="Times New Roman"/>
          <w:sz w:val="20"/>
        </w:rPr>
        <w:t xml:space="preserve"> for additional coverage</w:t>
      </w:r>
      <w:r>
        <w:rPr>
          <w:rFonts w:ascii="Times New Roman" w:hAnsi="Times New Roman"/>
          <w:sz w:val="20"/>
        </w:rPr>
        <w:t xml:space="preserve"> due to the dramatic increase in the number of devices per person that connect to wireless resources.  </w:t>
      </w:r>
    </w:p>
    <w:p w:rsidR="00962DC3" w:rsidRDefault="00962DC3" w:rsidP="00D030E3">
      <w:pPr>
        <w:rPr>
          <w:rFonts w:ascii="Times New Roman" w:hAnsi="Times New Roman"/>
          <w:sz w:val="20"/>
        </w:rPr>
      </w:pPr>
    </w:p>
    <w:p w:rsidR="00962DC3" w:rsidRDefault="00962DC3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stress of multiple devices on </w:t>
      </w:r>
      <w:r w:rsidR="00B34369"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z w:val="20"/>
        </w:rPr>
        <w:t>wireless network is not unique to Illinois State University.  The problem is so per</w:t>
      </w:r>
      <w:r w:rsidR="00734C97">
        <w:rPr>
          <w:rFonts w:ascii="Times New Roman" w:hAnsi="Times New Roman"/>
          <w:sz w:val="20"/>
        </w:rPr>
        <w:t>vasive on college campuses that a</w:t>
      </w:r>
      <w:r>
        <w:rPr>
          <w:rFonts w:ascii="Times New Roman" w:hAnsi="Times New Roman"/>
          <w:sz w:val="20"/>
        </w:rPr>
        <w:t xml:space="preserve"> 2013 EDUCAUSE IT Issues Panel </w:t>
      </w:r>
      <w:r w:rsidR="002E06C8">
        <w:rPr>
          <w:rFonts w:ascii="Times New Roman" w:hAnsi="Times New Roman"/>
          <w:sz w:val="20"/>
        </w:rPr>
        <w:t>listed</w:t>
      </w:r>
      <w:r>
        <w:rPr>
          <w:rFonts w:ascii="Times New Roman" w:hAnsi="Times New Roman"/>
          <w:sz w:val="20"/>
        </w:rPr>
        <w:t xml:space="preserve"> </w:t>
      </w:r>
      <w:r w:rsidRPr="002E06C8">
        <w:rPr>
          <w:rFonts w:ascii="Times New Roman" w:hAnsi="Times New Roman"/>
          <w:i/>
          <w:sz w:val="20"/>
        </w:rPr>
        <w:t xml:space="preserve">“Leveraging the wireless and device explosion on campus” </w:t>
      </w:r>
      <w:r w:rsidR="00734C97">
        <w:rPr>
          <w:rFonts w:ascii="Times New Roman" w:hAnsi="Times New Roman"/>
          <w:sz w:val="20"/>
        </w:rPr>
        <w:t xml:space="preserve">as the number one </w:t>
      </w:r>
      <w:r w:rsidR="002E06C8">
        <w:rPr>
          <w:rFonts w:ascii="Times New Roman" w:hAnsi="Times New Roman"/>
          <w:sz w:val="20"/>
        </w:rPr>
        <w:t xml:space="preserve">IT </w:t>
      </w:r>
      <w:r w:rsidR="00734C97">
        <w:rPr>
          <w:rFonts w:ascii="Times New Roman" w:hAnsi="Times New Roman"/>
          <w:sz w:val="20"/>
        </w:rPr>
        <w:t>issue facing u</w:t>
      </w:r>
      <w:r>
        <w:rPr>
          <w:rFonts w:ascii="Times New Roman" w:hAnsi="Times New Roman"/>
          <w:sz w:val="20"/>
        </w:rPr>
        <w:t xml:space="preserve">niversities.  A recent EDUCAUSE Center for Applied Research (ECAR) study on the </w:t>
      </w:r>
      <w:r w:rsidR="002E06C8" w:rsidRPr="002E06C8">
        <w:rPr>
          <w:rFonts w:ascii="Times New Roman" w:hAnsi="Times New Roman"/>
          <w:i/>
          <w:sz w:val="20"/>
        </w:rPr>
        <w:t>“</w:t>
      </w:r>
      <w:r w:rsidRPr="002E06C8">
        <w:rPr>
          <w:rFonts w:ascii="Times New Roman" w:hAnsi="Times New Roman"/>
          <w:i/>
          <w:sz w:val="20"/>
        </w:rPr>
        <w:t xml:space="preserve">Bring-Your-Own-Device (BYOD) </w:t>
      </w:r>
      <w:r w:rsidR="002E06C8">
        <w:rPr>
          <w:rFonts w:ascii="Times New Roman" w:hAnsi="Times New Roman"/>
          <w:i/>
          <w:sz w:val="20"/>
        </w:rPr>
        <w:t>T</w:t>
      </w:r>
      <w:r w:rsidRPr="002E06C8">
        <w:rPr>
          <w:rFonts w:ascii="Times New Roman" w:hAnsi="Times New Roman"/>
          <w:i/>
          <w:sz w:val="20"/>
        </w:rPr>
        <w:t>rend</w:t>
      </w:r>
      <w:r w:rsidR="002E06C8">
        <w:rPr>
          <w:rFonts w:ascii="Times New Roman" w:hAnsi="Times New Roman"/>
          <w:i/>
          <w:sz w:val="20"/>
        </w:rPr>
        <w:t>”</w:t>
      </w:r>
      <w:r>
        <w:rPr>
          <w:rFonts w:ascii="Times New Roman" w:hAnsi="Times New Roman"/>
          <w:sz w:val="20"/>
        </w:rPr>
        <w:t xml:space="preserve"> estimates that sixty percent of students have three or more</w:t>
      </w:r>
      <w:r w:rsidR="00AA193C">
        <w:rPr>
          <w:rFonts w:ascii="Times New Roman" w:hAnsi="Times New Roman"/>
          <w:sz w:val="20"/>
        </w:rPr>
        <w:t xml:space="preserve"> internet-capable devices that utilize wireless resources.  </w:t>
      </w:r>
      <w:r w:rsidR="00373CF6">
        <w:rPr>
          <w:rFonts w:ascii="Times New Roman" w:hAnsi="Times New Roman"/>
          <w:sz w:val="20"/>
        </w:rPr>
        <w:t>E</w:t>
      </w:r>
      <w:r w:rsidR="00066B83">
        <w:rPr>
          <w:rFonts w:ascii="Times New Roman" w:hAnsi="Times New Roman"/>
          <w:sz w:val="20"/>
        </w:rPr>
        <w:t xml:space="preserve">xtensive </w:t>
      </w:r>
      <w:r w:rsidR="00E72C71">
        <w:rPr>
          <w:rFonts w:ascii="Times New Roman" w:hAnsi="Times New Roman"/>
          <w:sz w:val="20"/>
        </w:rPr>
        <w:t xml:space="preserve">wireless coverage is </w:t>
      </w:r>
      <w:r w:rsidR="00373CF6">
        <w:rPr>
          <w:rFonts w:ascii="Times New Roman" w:hAnsi="Times New Roman"/>
          <w:sz w:val="20"/>
        </w:rPr>
        <w:t xml:space="preserve">now </w:t>
      </w:r>
      <w:r w:rsidR="00E72C71">
        <w:rPr>
          <w:rFonts w:ascii="Times New Roman" w:hAnsi="Times New Roman"/>
          <w:sz w:val="20"/>
        </w:rPr>
        <w:t xml:space="preserve">an expectation </w:t>
      </w:r>
      <w:r w:rsidR="00373CF6">
        <w:rPr>
          <w:rFonts w:ascii="Times New Roman" w:hAnsi="Times New Roman"/>
          <w:sz w:val="20"/>
        </w:rPr>
        <w:t>of</w:t>
      </w:r>
      <w:r w:rsidR="00E72C71">
        <w:rPr>
          <w:rFonts w:ascii="Times New Roman" w:hAnsi="Times New Roman"/>
          <w:sz w:val="20"/>
        </w:rPr>
        <w:t xml:space="preserve"> students</w:t>
      </w:r>
      <w:r w:rsidR="00066B83">
        <w:rPr>
          <w:rFonts w:ascii="Times New Roman" w:hAnsi="Times New Roman"/>
          <w:sz w:val="20"/>
        </w:rPr>
        <w:t xml:space="preserve"> </w:t>
      </w:r>
      <w:r w:rsidR="00373CF6">
        <w:rPr>
          <w:rFonts w:ascii="Times New Roman" w:hAnsi="Times New Roman"/>
          <w:sz w:val="20"/>
        </w:rPr>
        <w:t xml:space="preserve">as it better </w:t>
      </w:r>
      <w:r w:rsidR="00066B83">
        <w:rPr>
          <w:rFonts w:ascii="Times New Roman" w:hAnsi="Times New Roman"/>
          <w:sz w:val="20"/>
        </w:rPr>
        <w:t>enables academic</w:t>
      </w:r>
      <w:r w:rsidR="00373CF6">
        <w:rPr>
          <w:rFonts w:ascii="Times New Roman" w:hAnsi="Times New Roman"/>
          <w:sz w:val="20"/>
        </w:rPr>
        <w:t xml:space="preserve">, </w:t>
      </w:r>
      <w:r w:rsidR="00066B83">
        <w:rPr>
          <w:rFonts w:ascii="Times New Roman" w:hAnsi="Times New Roman"/>
          <w:sz w:val="20"/>
        </w:rPr>
        <w:t>business</w:t>
      </w:r>
      <w:r w:rsidR="00373CF6">
        <w:rPr>
          <w:rFonts w:ascii="Times New Roman" w:hAnsi="Times New Roman"/>
          <w:sz w:val="20"/>
        </w:rPr>
        <w:t xml:space="preserve"> and social</w:t>
      </w:r>
      <w:r w:rsidR="00066B83">
        <w:rPr>
          <w:rFonts w:ascii="Times New Roman" w:hAnsi="Times New Roman"/>
          <w:sz w:val="20"/>
        </w:rPr>
        <w:t xml:space="preserve"> </w:t>
      </w:r>
      <w:r w:rsidR="00734C97">
        <w:rPr>
          <w:rFonts w:ascii="Times New Roman" w:hAnsi="Times New Roman"/>
          <w:sz w:val="20"/>
        </w:rPr>
        <w:t>activities</w:t>
      </w:r>
      <w:r w:rsidR="00373CF6">
        <w:rPr>
          <w:rFonts w:ascii="Times New Roman" w:hAnsi="Times New Roman"/>
          <w:sz w:val="20"/>
        </w:rPr>
        <w:t xml:space="preserve"> on campus.  It is therefore</w:t>
      </w:r>
      <w:r w:rsidR="00E72C71">
        <w:rPr>
          <w:rFonts w:ascii="Times New Roman" w:hAnsi="Times New Roman"/>
          <w:sz w:val="20"/>
        </w:rPr>
        <w:t xml:space="preserve"> critical the University provide </w:t>
      </w:r>
      <w:r w:rsidR="00734C97">
        <w:rPr>
          <w:rFonts w:ascii="Times New Roman" w:hAnsi="Times New Roman"/>
          <w:sz w:val="20"/>
        </w:rPr>
        <w:t xml:space="preserve">wireless solutions </w:t>
      </w:r>
      <w:r w:rsidR="00373CF6">
        <w:rPr>
          <w:rFonts w:ascii="Times New Roman" w:hAnsi="Times New Roman"/>
          <w:sz w:val="20"/>
        </w:rPr>
        <w:t>to maintain its competitiveness</w:t>
      </w:r>
      <w:r w:rsidR="00CB6174">
        <w:rPr>
          <w:rFonts w:ascii="Times New Roman" w:hAnsi="Times New Roman"/>
          <w:sz w:val="20"/>
        </w:rPr>
        <w:t>.</w:t>
      </w:r>
    </w:p>
    <w:p w:rsidR="00E72C71" w:rsidRDefault="00E72C71" w:rsidP="00D030E3">
      <w:pPr>
        <w:rPr>
          <w:rFonts w:ascii="Times New Roman" w:hAnsi="Times New Roman"/>
          <w:sz w:val="20"/>
        </w:rPr>
      </w:pPr>
    </w:p>
    <w:p w:rsidR="00E72C71" w:rsidRDefault="00CB6174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University is</w:t>
      </w:r>
      <w:r w:rsidR="00F71A0C">
        <w:rPr>
          <w:rFonts w:ascii="Times New Roman" w:hAnsi="Times New Roman"/>
          <w:sz w:val="20"/>
        </w:rPr>
        <w:t xml:space="preserve"> </w:t>
      </w:r>
      <w:r w:rsidR="00373CF6">
        <w:rPr>
          <w:rFonts w:ascii="Times New Roman" w:hAnsi="Times New Roman"/>
          <w:sz w:val="20"/>
        </w:rPr>
        <w:t>also</w:t>
      </w:r>
      <w:r>
        <w:rPr>
          <w:rFonts w:ascii="Times New Roman" w:hAnsi="Times New Roman"/>
          <w:sz w:val="20"/>
        </w:rPr>
        <w:t xml:space="preserve"> making key investments in technologies such as </w:t>
      </w:r>
      <w:r w:rsidRPr="00373CF6">
        <w:rPr>
          <w:rFonts w:ascii="Times New Roman" w:hAnsi="Times New Roman"/>
          <w:i/>
          <w:sz w:val="20"/>
        </w:rPr>
        <w:t>PeopleSoft Campus Solutions</w:t>
      </w:r>
      <w:r>
        <w:rPr>
          <w:rFonts w:ascii="Times New Roman" w:hAnsi="Times New Roman"/>
          <w:sz w:val="20"/>
        </w:rPr>
        <w:t xml:space="preserve"> and </w:t>
      </w:r>
      <w:r w:rsidRPr="00373CF6">
        <w:rPr>
          <w:rFonts w:ascii="Times New Roman" w:hAnsi="Times New Roman"/>
          <w:i/>
          <w:sz w:val="20"/>
        </w:rPr>
        <w:t>Interaction Hub</w:t>
      </w:r>
      <w:r>
        <w:rPr>
          <w:rFonts w:ascii="Times New Roman" w:hAnsi="Times New Roman"/>
          <w:sz w:val="20"/>
        </w:rPr>
        <w:t xml:space="preserve"> that fully support the use of mobile devices</w:t>
      </w:r>
      <w:r w:rsidR="00B406DB">
        <w:rPr>
          <w:rFonts w:ascii="Times New Roman" w:hAnsi="Times New Roman"/>
          <w:sz w:val="20"/>
        </w:rPr>
        <w:t xml:space="preserve"> </w:t>
      </w:r>
      <w:r w:rsidR="00D01688">
        <w:rPr>
          <w:rFonts w:ascii="Times New Roman" w:hAnsi="Times New Roman"/>
          <w:sz w:val="20"/>
        </w:rPr>
        <w:t>like</w:t>
      </w:r>
      <w:r w:rsidR="00734C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 w:rsidR="00DD4AD5">
        <w:rPr>
          <w:rFonts w:ascii="Times New Roman" w:hAnsi="Times New Roman"/>
          <w:sz w:val="20"/>
        </w:rPr>
        <w:t>martphones, tablets, and iPads.  These technologies permit students to conduct activities such as class registration, checking grades, and accessing financial information from</w:t>
      </w:r>
      <w:r w:rsidR="00B17624">
        <w:rPr>
          <w:rFonts w:ascii="Times New Roman" w:hAnsi="Times New Roman"/>
          <w:sz w:val="20"/>
        </w:rPr>
        <w:t xml:space="preserve"> such devices.</w:t>
      </w:r>
    </w:p>
    <w:p w:rsidR="00962DC3" w:rsidRDefault="00962DC3" w:rsidP="00D030E3">
      <w:pPr>
        <w:rPr>
          <w:rFonts w:ascii="Times New Roman" w:hAnsi="Times New Roman"/>
          <w:sz w:val="20"/>
        </w:rPr>
      </w:pPr>
    </w:p>
    <w:p w:rsidR="00962DC3" w:rsidRDefault="00234A07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</w:t>
      </w:r>
      <w:r w:rsidR="00EF2D10">
        <w:rPr>
          <w:rFonts w:ascii="Times New Roman" w:hAnsi="Times New Roman"/>
          <w:sz w:val="20"/>
        </w:rPr>
        <w:t xml:space="preserve">he original wireless infrastructure </w:t>
      </w:r>
      <w:r w:rsidR="002D100C">
        <w:rPr>
          <w:rFonts w:ascii="Times New Roman" w:hAnsi="Times New Roman"/>
          <w:sz w:val="20"/>
        </w:rPr>
        <w:t xml:space="preserve">on campus </w:t>
      </w:r>
      <w:r w:rsidR="0051412B">
        <w:rPr>
          <w:rFonts w:ascii="Times New Roman" w:hAnsi="Times New Roman"/>
          <w:sz w:val="20"/>
        </w:rPr>
        <w:t xml:space="preserve">is </w:t>
      </w:r>
      <w:r w:rsidR="007C4AFE">
        <w:rPr>
          <w:rFonts w:ascii="Times New Roman" w:hAnsi="Times New Roman"/>
          <w:sz w:val="20"/>
        </w:rPr>
        <w:t>no longer able to handle today’s demand for wireless bandwidth</w:t>
      </w:r>
      <w:r w:rsidR="002D100C">
        <w:rPr>
          <w:rFonts w:ascii="Times New Roman" w:hAnsi="Times New Roman"/>
          <w:sz w:val="20"/>
        </w:rPr>
        <w:t>.</w:t>
      </w:r>
      <w:r w:rsidR="007C4AF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Wireless technology has </w:t>
      </w:r>
      <w:r w:rsidR="002D100C">
        <w:rPr>
          <w:rFonts w:ascii="Times New Roman" w:hAnsi="Times New Roman"/>
          <w:sz w:val="20"/>
        </w:rPr>
        <w:t>improved</w:t>
      </w:r>
      <w:r>
        <w:rPr>
          <w:rFonts w:ascii="Times New Roman" w:hAnsi="Times New Roman"/>
          <w:sz w:val="20"/>
        </w:rPr>
        <w:t xml:space="preserve"> considerably and n</w:t>
      </w:r>
      <w:r w:rsidR="00EF2D10">
        <w:rPr>
          <w:rFonts w:ascii="Times New Roman" w:hAnsi="Times New Roman"/>
          <w:sz w:val="20"/>
        </w:rPr>
        <w:t xml:space="preserve">ew vendors have emerged </w:t>
      </w:r>
      <w:r>
        <w:rPr>
          <w:rFonts w:ascii="Times New Roman" w:hAnsi="Times New Roman"/>
          <w:sz w:val="20"/>
        </w:rPr>
        <w:t xml:space="preserve">that </w:t>
      </w:r>
      <w:r w:rsidR="00EF2D10">
        <w:rPr>
          <w:rFonts w:ascii="Times New Roman" w:hAnsi="Times New Roman"/>
          <w:sz w:val="20"/>
        </w:rPr>
        <w:t>provid</w:t>
      </w:r>
      <w:r>
        <w:rPr>
          <w:rFonts w:ascii="Times New Roman" w:hAnsi="Times New Roman"/>
          <w:sz w:val="20"/>
        </w:rPr>
        <w:t>e</w:t>
      </w:r>
      <w:r w:rsidR="00EF2D10">
        <w:rPr>
          <w:rFonts w:ascii="Times New Roman" w:hAnsi="Times New Roman"/>
          <w:sz w:val="20"/>
        </w:rPr>
        <w:t xml:space="preserve"> high density </w:t>
      </w:r>
      <w:r w:rsidR="002B350F">
        <w:rPr>
          <w:rFonts w:ascii="Times New Roman" w:hAnsi="Times New Roman"/>
          <w:sz w:val="20"/>
        </w:rPr>
        <w:t>equipment capable of supporting multiple devices per person</w:t>
      </w:r>
      <w:r>
        <w:rPr>
          <w:rFonts w:ascii="Times New Roman" w:hAnsi="Times New Roman"/>
          <w:sz w:val="20"/>
        </w:rPr>
        <w:t>.</w:t>
      </w:r>
      <w:r w:rsidR="002B350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New tools are available </w:t>
      </w:r>
      <w:r w:rsidR="002B350F">
        <w:rPr>
          <w:rFonts w:ascii="Times New Roman" w:hAnsi="Times New Roman"/>
          <w:sz w:val="20"/>
        </w:rPr>
        <w:t xml:space="preserve">that allow Administrative Technologies to distinguish </w:t>
      </w:r>
      <w:r w:rsidR="007C4AFE">
        <w:rPr>
          <w:rFonts w:ascii="Times New Roman" w:hAnsi="Times New Roman"/>
          <w:sz w:val="20"/>
        </w:rPr>
        <w:t xml:space="preserve">and prioritize </w:t>
      </w:r>
      <w:r w:rsidR="002B350F">
        <w:rPr>
          <w:rFonts w:ascii="Times New Roman" w:hAnsi="Times New Roman"/>
          <w:sz w:val="20"/>
        </w:rPr>
        <w:t xml:space="preserve">types of traffic on the wireless network.  </w:t>
      </w:r>
    </w:p>
    <w:p w:rsidR="00B44524" w:rsidRDefault="00B44524" w:rsidP="00D030E3">
      <w:pPr>
        <w:rPr>
          <w:rFonts w:ascii="Times New Roman" w:hAnsi="Times New Roman"/>
          <w:sz w:val="20"/>
        </w:rPr>
      </w:pPr>
    </w:p>
    <w:p w:rsidR="00B44524" w:rsidRDefault="002D100C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upgrade project is estimated to take three years to complete with funding provided from </w:t>
      </w:r>
      <w:r w:rsidR="000169AC">
        <w:rPr>
          <w:rFonts w:ascii="Times New Roman" w:hAnsi="Times New Roman"/>
          <w:sz w:val="20"/>
        </w:rPr>
        <w:t>i</w:t>
      </w:r>
      <w:r w:rsidR="00A146B3">
        <w:rPr>
          <w:rFonts w:ascii="Times New Roman" w:hAnsi="Times New Roman"/>
          <w:sz w:val="20"/>
        </w:rPr>
        <w:t xml:space="preserve">nstitutional </w:t>
      </w:r>
      <w:r w:rsidR="000169AC">
        <w:rPr>
          <w:rFonts w:ascii="Times New Roman" w:hAnsi="Times New Roman"/>
          <w:sz w:val="20"/>
        </w:rPr>
        <w:t>f</w:t>
      </w:r>
      <w:r w:rsidR="00A146B3">
        <w:rPr>
          <w:rFonts w:ascii="Times New Roman" w:hAnsi="Times New Roman"/>
          <w:sz w:val="20"/>
        </w:rPr>
        <w:t xml:space="preserve">unds - </w:t>
      </w:r>
      <w:r>
        <w:rPr>
          <w:rFonts w:ascii="Times New Roman" w:hAnsi="Times New Roman"/>
          <w:sz w:val="20"/>
        </w:rPr>
        <w:t>General Revenue budget allocations</w:t>
      </w:r>
      <w:r w:rsidR="003D241D">
        <w:rPr>
          <w:rFonts w:ascii="Times New Roman" w:hAnsi="Times New Roman"/>
          <w:sz w:val="20"/>
        </w:rPr>
        <w:t>,</w:t>
      </w:r>
      <w:r w:rsidR="005C727A">
        <w:rPr>
          <w:rFonts w:ascii="Times New Roman" w:hAnsi="Times New Roman"/>
          <w:sz w:val="20"/>
        </w:rPr>
        <w:t xml:space="preserve"> which include approximately $900,000 remaining unspent funds from the 2010 project</w:t>
      </w:r>
      <w:r w:rsidR="002A314E">
        <w:rPr>
          <w:rFonts w:ascii="Times New Roman" w:hAnsi="Times New Roman"/>
          <w:sz w:val="20"/>
        </w:rPr>
        <w:t xml:space="preserve">.  </w:t>
      </w:r>
      <w:r w:rsidR="00513B55">
        <w:rPr>
          <w:rFonts w:ascii="Times New Roman" w:hAnsi="Times New Roman"/>
          <w:sz w:val="20"/>
        </w:rPr>
        <w:t>Among the</w:t>
      </w:r>
      <w:r w:rsidR="00B44524">
        <w:rPr>
          <w:rFonts w:ascii="Times New Roman" w:hAnsi="Times New Roman"/>
          <w:sz w:val="20"/>
        </w:rPr>
        <w:t xml:space="preserve"> underserved </w:t>
      </w:r>
      <w:r w:rsidR="00C54DB9">
        <w:rPr>
          <w:rFonts w:ascii="Times New Roman" w:hAnsi="Times New Roman"/>
          <w:sz w:val="20"/>
        </w:rPr>
        <w:t xml:space="preserve">high traffic </w:t>
      </w:r>
      <w:r w:rsidR="00B44524">
        <w:rPr>
          <w:rFonts w:ascii="Times New Roman" w:hAnsi="Times New Roman"/>
          <w:sz w:val="20"/>
        </w:rPr>
        <w:t xml:space="preserve">areas that </w:t>
      </w:r>
      <w:r w:rsidR="00C54DB9">
        <w:rPr>
          <w:rFonts w:ascii="Times New Roman" w:hAnsi="Times New Roman"/>
          <w:sz w:val="20"/>
        </w:rPr>
        <w:t xml:space="preserve">will be </w:t>
      </w:r>
      <w:r w:rsidR="00B44524">
        <w:rPr>
          <w:rFonts w:ascii="Times New Roman" w:hAnsi="Times New Roman"/>
          <w:sz w:val="20"/>
        </w:rPr>
        <w:t>targeted by this upgrade include Milner Library</w:t>
      </w:r>
      <w:r w:rsidR="00CC53DA">
        <w:rPr>
          <w:rFonts w:ascii="Times New Roman" w:hAnsi="Times New Roman"/>
          <w:sz w:val="20"/>
        </w:rPr>
        <w:t>, Bone Student Center, Student Services Building, Schroeder Hall,</w:t>
      </w:r>
      <w:r w:rsidR="00C54DB9">
        <w:rPr>
          <w:rFonts w:ascii="Times New Roman" w:hAnsi="Times New Roman"/>
          <w:sz w:val="20"/>
        </w:rPr>
        <w:t xml:space="preserve"> </w:t>
      </w:r>
      <w:r w:rsidR="00CC53DA">
        <w:rPr>
          <w:rFonts w:ascii="Times New Roman" w:hAnsi="Times New Roman"/>
          <w:sz w:val="20"/>
        </w:rPr>
        <w:t>Stevenson Hal</w:t>
      </w:r>
      <w:r w:rsidR="00310BC0">
        <w:rPr>
          <w:rFonts w:ascii="Times New Roman" w:hAnsi="Times New Roman"/>
          <w:sz w:val="20"/>
        </w:rPr>
        <w:t xml:space="preserve">l, Edwards Hall, </w:t>
      </w:r>
      <w:proofErr w:type="spellStart"/>
      <w:r w:rsidR="00310BC0">
        <w:rPr>
          <w:rFonts w:ascii="Times New Roman" w:hAnsi="Times New Roman"/>
          <w:sz w:val="20"/>
        </w:rPr>
        <w:t>Felmley</w:t>
      </w:r>
      <w:proofErr w:type="spellEnd"/>
      <w:r w:rsidR="00310BC0">
        <w:rPr>
          <w:rFonts w:ascii="Times New Roman" w:hAnsi="Times New Roman"/>
          <w:sz w:val="20"/>
        </w:rPr>
        <w:t xml:space="preserve"> Hall, </w:t>
      </w:r>
      <w:proofErr w:type="spellStart"/>
      <w:r w:rsidR="00CC53DA">
        <w:rPr>
          <w:rFonts w:ascii="Times New Roman" w:hAnsi="Times New Roman"/>
          <w:sz w:val="20"/>
        </w:rPr>
        <w:t>De</w:t>
      </w:r>
      <w:r w:rsidR="00B406DB">
        <w:rPr>
          <w:rFonts w:ascii="Times New Roman" w:hAnsi="Times New Roman"/>
          <w:sz w:val="20"/>
        </w:rPr>
        <w:t>G</w:t>
      </w:r>
      <w:r w:rsidR="00CC53DA">
        <w:rPr>
          <w:rFonts w:ascii="Times New Roman" w:hAnsi="Times New Roman"/>
          <w:sz w:val="20"/>
        </w:rPr>
        <w:t>armo</w:t>
      </w:r>
      <w:proofErr w:type="spellEnd"/>
      <w:r w:rsidR="00CC53DA">
        <w:rPr>
          <w:rFonts w:ascii="Times New Roman" w:hAnsi="Times New Roman"/>
          <w:sz w:val="20"/>
        </w:rPr>
        <w:t xml:space="preserve"> Hall</w:t>
      </w:r>
      <w:r w:rsidR="00C54DB9">
        <w:rPr>
          <w:rFonts w:ascii="Times New Roman" w:hAnsi="Times New Roman"/>
          <w:sz w:val="20"/>
        </w:rPr>
        <w:t xml:space="preserve"> </w:t>
      </w:r>
      <w:r w:rsidR="0051412B">
        <w:rPr>
          <w:rFonts w:ascii="Times New Roman" w:hAnsi="Times New Roman"/>
          <w:sz w:val="20"/>
        </w:rPr>
        <w:t>and</w:t>
      </w:r>
      <w:r w:rsidR="00C54DB9">
        <w:rPr>
          <w:rFonts w:ascii="Times New Roman" w:hAnsi="Times New Roman"/>
          <w:sz w:val="20"/>
        </w:rPr>
        <w:t xml:space="preserve"> various</w:t>
      </w:r>
      <w:r w:rsidR="00AE1ED1">
        <w:rPr>
          <w:rFonts w:ascii="Times New Roman" w:hAnsi="Times New Roman"/>
          <w:sz w:val="20"/>
        </w:rPr>
        <w:t xml:space="preserve"> open spaces around </w:t>
      </w:r>
      <w:r w:rsidR="00CC53DA">
        <w:rPr>
          <w:rFonts w:ascii="Times New Roman" w:hAnsi="Times New Roman"/>
          <w:sz w:val="20"/>
        </w:rPr>
        <w:t>the quad.</w:t>
      </w:r>
    </w:p>
    <w:p w:rsidR="00857024" w:rsidRDefault="00857024" w:rsidP="00D030E3">
      <w:pPr>
        <w:rPr>
          <w:rFonts w:ascii="Times New Roman" w:hAnsi="Times New Roman"/>
          <w:sz w:val="20"/>
        </w:rPr>
      </w:pPr>
    </w:p>
    <w:p w:rsidR="00F931DF" w:rsidRDefault="00F931DF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Approval of the Campus Wireless Upgrade </w:t>
      </w:r>
      <w:r w:rsidR="00C54DB9">
        <w:rPr>
          <w:rFonts w:ascii="Times New Roman" w:hAnsi="Times New Roman"/>
          <w:sz w:val="20"/>
        </w:rPr>
        <w:t xml:space="preserve">project </w:t>
      </w:r>
      <w:r>
        <w:rPr>
          <w:rFonts w:ascii="Times New Roman" w:hAnsi="Times New Roman"/>
          <w:sz w:val="20"/>
        </w:rPr>
        <w:t xml:space="preserve">will </w:t>
      </w:r>
      <w:r w:rsidR="00C54DB9">
        <w:rPr>
          <w:rFonts w:ascii="Times New Roman" w:hAnsi="Times New Roman"/>
          <w:sz w:val="20"/>
        </w:rPr>
        <w:t xml:space="preserve">further </w:t>
      </w:r>
      <w:r w:rsidR="0065152D">
        <w:rPr>
          <w:rFonts w:ascii="Times New Roman" w:hAnsi="Times New Roman"/>
          <w:sz w:val="20"/>
        </w:rPr>
        <w:t>enhance the University’s competitive advantage</w:t>
      </w:r>
      <w:r w:rsidR="00C54DB9">
        <w:rPr>
          <w:rFonts w:ascii="Times New Roman" w:hAnsi="Times New Roman"/>
          <w:sz w:val="20"/>
        </w:rPr>
        <w:t xml:space="preserve"> and</w:t>
      </w:r>
      <w:r w:rsidR="00651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support </w:t>
      </w:r>
      <w:r w:rsidR="00C54DB9" w:rsidRPr="005D2459">
        <w:rPr>
          <w:rFonts w:ascii="Times New Roman" w:hAnsi="Times New Roman"/>
          <w:i/>
          <w:sz w:val="20"/>
        </w:rPr>
        <w:t>Educating Illinois</w:t>
      </w:r>
      <w:r w:rsidR="00C54DB9">
        <w:rPr>
          <w:rFonts w:ascii="Times New Roman" w:hAnsi="Times New Roman"/>
          <w:sz w:val="20"/>
        </w:rPr>
        <w:t xml:space="preserve"> - </w:t>
      </w:r>
      <w:r w:rsidRPr="00C54DB9">
        <w:rPr>
          <w:rFonts w:ascii="Times New Roman" w:hAnsi="Times New Roman"/>
          <w:i/>
          <w:sz w:val="20"/>
        </w:rPr>
        <w:t xml:space="preserve">Goal 4, Strategy 2 </w:t>
      </w:r>
      <w:r w:rsidR="00C54DB9">
        <w:rPr>
          <w:rFonts w:ascii="Times New Roman" w:hAnsi="Times New Roman"/>
          <w:sz w:val="20"/>
        </w:rPr>
        <w:t xml:space="preserve">to </w:t>
      </w:r>
      <w:r w:rsidR="00C54DB9" w:rsidRPr="00C54DB9">
        <w:rPr>
          <w:rFonts w:ascii="Times New Roman" w:hAnsi="Times New Roman"/>
          <w:i/>
          <w:sz w:val="20"/>
        </w:rPr>
        <w:t>“</w:t>
      </w:r>
      <w:r w:rsidRPr="00C54DB9">
        <w:rPr>
          <w:rFonts w:ascii="Times New Roman" w:hAnsi="Times New Roman"/>
          <w:i/>
          <w:sz w:val="20"/>
        </w:rPr>
        <w:t>Build a modern IT infrastructure that supports the achievement of the University's mission and goals.</w:t>
      </w:r>
      <w:r w:rsidR="00C54DB9" w:rsidRPr="00C54DB9">
        <w:rPr>
          <w:rFonts w:ascii="Times New Roman" w:hAnsi="Times New Roman"/>
          <w:i/>
          <w:sz w:val="20"/>
        </w:rPr>
        <w:t>”</w:t>
      </w:r>
      <w:r w:rsidR="003D241D">
        <w:rPr>
          <w:rFonts w:ascii="Times New Roman" w:hAnsi="Times New Roman"/>
          <w:sz w:val="20"/>
        </w:rPr>
        <w:t xml:space="preserve">  </w:t>
      </w:r>
      <w:r w:rsidR="00C625F5">
        <w:rPr>
          <w:rFonts w:ascii="Times New Roman" w:hAnsi="Times New Roman"/>
          <w:sz w:val="20"/>
        </w:rPr>
        <w:t>It will also serve as</w:t>
      </w:r>
      <w:r w:rsidR="00C54DB9">
        <w:rPr>
          <w:rFonts w:ascii="Times New Roman" w:hAnsi="Times New Roman"/>
          <w:sz w:val="20"/>
        </w:rPr>
        <w:t xml:space="preserve"> a critical component </w:t>
      </w:r>
      <w:r w:rsidR="00A146B3">
        <w:rPr>
          <w:rFonts w:ascii="Times New Roman" w:hAnsi="Times New Roman"/>
          <w:sz w:val="20"/>
        </w:rPr>
        <w:t>of</w:t>
      </w:r>
      <w:r w:rsidR="00C54DB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</w:t>
      </w:r>
      <w:r w:rsidR="00C54DB9">
        <w:rPr>
          <w:rFonts w:ascii="Times New Roman" w:hAnsi="Times New Roman"/>
          <w:sz w:val="20"/>
        </w:rPr>
        <w:t xml:space="preserve">University’s </w:t>
      </w:r>
      <w:r>
        <w:rPr>
          <w:rFonts w:ascii="Times New Roman" w:hAnsi="Times New Roman"/>
          <w:sz w:val="20"/>
        </w:rPr>
        <w:t>next-generation technology infrastructure.</w:t>
      </w:r>
      <w:r w:rsidR="003D241D">
        <w:rPr>
          <w:rFonts w:ascii="Times New Roman" w:hAnsi="Times New Roman"/>
          <w:sz w:val="20"/>
        </w:rPr>
        <w:br/>
      </w:r>
      <w:bookmarkStart w:id="0" w:name="_GoBack"/>
      <w:bookmarkEnd w:id="0"/>
    </w:p>
    <w:p w:rsidR="00DD5521" w:rsidRDefault="00DD5521" w:rsidP="00D030E3">
      <w:pPr>
        <w:rPr>
          <w:rFonts w:ascii="Times New Roman" w:hAnsi="Times New Roman"/>
          <w:sz w:val="20"/>
        </w:rPr>
      </w:pPr>
    </w:p>
    <w:p w:rsidR="00DD5521" w:rsidRDefault="00F05CE4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Source of Funding:</w:t>
      </w:r>
      <w:r>
        <w:rPr>
          <w:rFonts w:ascii="Times New Roman" w:hAnsi="Times New Roman"/>
          <w:sz w:val="20"/>
        </w:rPr>
        <w:tab/>
        <w:t>Institutional funds – General Revenue</w:t>
      </w:r>
    </w:p>
    <w:sectPr w:rsidR="00DD5521" w:rsidSect="00F008E8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0C" w:rsidRDefault="002D100C" w:rsidP="007F4BB9">
      <w:r>
        <w:separator/>
      </w:r>
    </w:p>
  </w:endnote>
  <w:endnote w:type="continuationSeparator" w:id="0">
    <w:p w:rsidR="002D100C" w:rsidRDefault="002D100C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75" w:rsidRPr="00476D44" w:rsidRDefault="00E85B75" w:rsidP="00E85B75">
    <w:pPr>
      <w:pStyle w:val="Footer"/>
      <w:rPr>
        <w:rFonts w:ascii="Times New Roman" w:hAnsi="Times New Roman"/>
        <w:sz w:val="20"/>
        <w:u w:val="single"/>
      </w:rPr>
    </w:pPr>
    <w:r w:rsidRPr="00476D44">
      <w:rPr>
        <w:rFonts w:ascii="Times New Roman" w:hAnsi="Times New Roman"/>
        <w:sz w:val="20"/>
        <w:u w:val="single"/>
      </w:rPr>
      <w:t xml:space="preserve">Board of Trustees Illinois State University – Approval of Campus Wireless Upgrade  </w:t>
    </w:r>
    <w:sdt>
      <w:sdtPr>
        <w:rPr>
          <w:rFonts w:ascii="Times New Roman" w:hAnsi="Times New Roman"/>
          <w:sz w:val="20"/>
          <w:u w:val="single"/>
        </w:rPr>
        <w:id w:val="-1560095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6D44">
          <w:rPr>
            <w:rFonts w:ascii="Times New Roman" w:hAnsi="Times New Roman"/>
            <w:sz w:val="20"/>
            <w:u w:val="single"/>
          </w:rPr>
          <w:t xml:space="preserve">                                      </w:t>
        </w:r>
        <w:r w:rsidR="00476D44" w:rsidRPr="00476D44">
          <w:rPr>
            <w:rFonts w:ascii="Times New Roman" w:hAnsi="Times New Roman"/>
            <w:sz w:val="20"/>
            <w:u w:val="single"/>
          </w:rPr>
          <w:t xml:space="preserve">Page </w:t>
        </w:r>
        <w:r w:rsidRPr="00476D44">
          <w:rPr>
            <w:rFonts w:ascii="Times New Roman" w:hAnsi="Times New Roman"/>
            <w:sz w:val="20"/>
            <w:u w:val="single"/>
          </w:rPr>
          <w:fldChar w:fldCharType="begin"/>
        </w:r>
        <w:r w:rsidRPr="00476D44">
          <w:rPr>
            <w:rFonts w:ascii="Times New Roman" w:hAnsi="Times New Roman"/>
            <w:sz w:val="20"/>
            <w:u w:val="single"/>
          </w:rPr>
          <w:instrText xml:space="preserve"> PAGE   \* MERGEFORMAT </w:instrText>
        </w:r>
        <w:r w:rsidRPr="00476D44">
          <w:rPr>
            <w:rFonts w:ascii="Times New Roman" w:hAnsi="Times New Roman"/>
            <w:sz w:val="20"/>
            <w:u w:val="single"/>
          </w:rPr>
          <w:fldChar w:fldCharType="separate"/>
        </w:r>
        <w:r w:rsidR="003D241D">
          <w:rPr>
            <w:rFonts w:ascii="Times New Roman" w:hAnsi="Times New Roman"/>
            <w:noProof/>
            <w:sz w:val="20"/>
            <w:u w:val="single"/>
          </w:rPr>
          <w:t>2</w:t>
        </w:r>
        <w:r w:rsidRPr="00476D44">
          <w:rPr>
            <w:rFonts w:ascii="Times New Roman" w:hAnsi="Times New Roman"/>
            <w:noProof/>
            <w:sz w:val="20"/>
            <w:u w:val="single"/>
          </w:rPr>
          <w:fldChar w:fldCharType="end"/>
        </w:r>
      </w:sdtContent>
    </w:sdt>
  </w:p>
  <w:p w:rsidR="00E85B75" w:rsidRPr="00476D44" w:rsidRDefault="00476D44">
    <w:pPr>
      <w:pStyle w:val="Footer"/>
      <w:rPr>
        <w:rFonts w:ascii="Times New Roman" w:hAnsi="Times New Roman"/>
        <w:sz w:val="20"/>
      </w:rPr>
    </w:pPr>
    <w:r w:rsidRPr="00476D44">
      <w:rPr>
        <w:rFonts w:ascii="Times New Roman" w:hAnsi="Times New Roman"/>
        <w:sz w:val="20"/>
      </w:rPr>
      <w:t>5/09/2014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75" w:rsidRDefault="00E85B75">
    <w:pPr>
      <w:pStyle w:val="Footer"/>
      <w:jc w:val="right"/>
    </w:pPr>
  </w:p>
  <w:p w:rsidR="002D100C" w:rsidRPr="00E85B75" w:rsidRDefault="002D100C" w:rsidP="00E85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0C" w:rsidRDefault="002D100C" w:rsidP="007F4BB9">
      <w:r>
        <w:separator/>
      </w:r>
    </w:p>
  </w:footnote>
  <w:footnote w:type="continuationSeparator" w:id="0">
    <w:p w:rsidR="002D100C" w:rsidRDefault="002D100C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169AC"/>
    <w:rsid w:val="0004616A"/>
    <w:rsid w:val="00047824"/>
    <w:rsid w:val="00054155"/>
    <w:rsid w:val="0005501E"/>
    <w:rsid w:val="00066B83"/>
    <w:rsid w:val="00073AF5"/>
    <w:rsid w:val="00092B86"/>
    <w:rsid w:val="000D2045"/>
    <w:rsid w:val="000D6D85"/>
    <w:rsid w:val="000E5056"/>
    <w:rsid w:val="000F0251"/>
    <w:rsid w:val="000F0CD6"/>
    <w:rsid w:val="00130C93"/>
    <w:rsid w:val="001338A2"/>
    <w:rsid w:val="0014694E"/>
    <w:rsid w:val="00167C03"/>
    <w:rsid w:val="00172B8C"/>
    <w:rsid w:val="00195A06"/>
    <w:rsid w:val="001B5D99"/>
    <w:rsid w:val="001C350C"/>
    <w:rsid w:val="001D2F10"/>
    <w:rsid w:val="001D50A7"/>
    <w:rsid w:val="001F0938"/>
    <w:rsid w:val="001F4ED2"/>
    <w:rsid w:val="001F5E04"/>
    <w:rsid w:val="00210C64"/>
    <w:rsid w:val="00215DF6"/>
    <w:rsid w:val="00234A07"/>
    <w:rsid w:val="00242D3E"/>
    <w:rsid w:val="00245471"/>
    <w:rsid w:val="00266A66"/>
    <w:rsid w:val="00275A41"/>
    <w:rsid w:val="00295BC8"/>
    <w:rsid w:val="002A314E"/>
    <w:rsid w:val="002B350F"/>
    <w:rsid w:val="002D100C"/>
    <w:rsid w:val="002E0561"/>
    <w:rsid w:val="002E06C8"/>
    <w:rsid w:val="00307AEA"/>
    <w:rsid w:val="00310BC0"/>
    <w:rsid w:val="00373628"/>
    <w:rsid w:val="00373CF6"/>
    <w:rsid w:val="003A432B"/>
    <w:rsid w:val="003D06AF"/>
    <w:rsid w:val="003D1A17"/>
    <w:rsid w:val="003D241D"/>
    <w:rsid w:val="003F3097"/>
    <w:rsid w:val="00413600"/>
    <w:rsid w:val="004145FD"/>
    <w:rsid w:val="00421068"/>
    <w:rsid w:val="00447D5C"/>
    <w:rsid w:val="00450D90"/>
    <w:rsid w:val="004515B6"/>
    <w:rsid w:val="004625C4"/>
    <w:rsid w:val="00467123"/>
    <w:rsid w:val="00476D44"/>
    <w:rsid w:val="00490B9B"/>
    <w:rsid w:val="0049192A"/>
    <w:rsid w:val="004B5929"/>
    <w:rsid w:val="004E5C61"/>
    <w:rsid w:val="004F2F88"/>
    <w:rsid w:val="00506FBD"/>
    <w:rsid w:val="005074E4"/>
    <w:rsid w:val="0051079C"/>
    <w:rsid w:val="00513B55"/>
    <w:rsid w:val="0051412B"/>
    <w:rsid w:val="00515725"/>
    <w:rsid w:val="0056203F"/>
    <w:rsid w:val="005C2FA5"/>
    <w:rsid w:val="005C727A"/>
    <w:rsid w:val="005D2459"/>
    <w:rsid w:val="005E4D37"/>
    <w:rsid w:val="005F53A2"/>
    <w:rsid w:val="00623475"/>
    <w:rsid w:val="00650757"/>
    <w:rsid w:val="0065152D"/>
    <w:rsid w:val="00651E4A"/>
    <w:rsid w:val="00657D34"/>
    <w:rsid w:val="00660A2D"/>
    <w:rsid w:val="00687D23"/>
    <w:rsid w:val="006E10DC"/>
    <w:rsid w:val="006E5C7E"/>
    <w:rsid w:val="0071258C"/>
    <w:rsid w:val="00731863"/>
    <w:rsid w:val="00734C97"/>
    <w:rsid w:val="0075161E"/>
    <w:rsid w:val="00794BCB"/>
    <w:rsid w:val="007A6922"/>
    <w:rsid w:val="007B6120"/>
    <w:rsid w:val="007C4AFE"/>
    <w:rsid w:val="007F0B04"/>
    <w:rsid w:val="007F4BB9"/>
    <w:rsid w:val="00817E81"/>
    <w:rsid w:val="00857024"/>
    <w:rsid w:val="008622E5"/>
    <w:rsid w:val="00863C5B"/>
    <w:rsid w:val="0087104F"/>
    <w:rsid w:val="00874F13"/>
    <w:rsid w:val="00892854"/>
    <w:rsid w:val="008B1BA4"/>
    <w:rsid w:val="008B584D"/>
    <w:rsid w:val="008C662B"/>
    <w:rsid w:val="008D14F6"/>
    <w:rsid w:val="00956015"/>
    <w:rsid w:val="00962DC3"/>
    <w:rsid w:val="009814EE"/>
    <w:rsid w:val="009A11DC"/>
    <w:rsid w:val="009B5766"/>
    <w:rsid w:val="009E1DE2"/>
    <w:rsid w:val="00A003C4"/>
    <w:rsid w:val="00A0456D"/>
    <w:rsid w:val="00A146B3"/>
    <w:rsid w:val="00A2168B"/>
    <w:rsid w:val="00A272D1"/>
    <w:rsid w:val="00A305E4"/>
    <w:rsid w:val="00A36D59"/>
    <w:rsid w:val="00A51EB4"/>
    <w:rsid w:val="00A5622C"/>
    <w:rsid w:val="00AA193C"/>
    <w:rsid w:val="00AC4159"/>
    <w:rsid w:val="00AE1ED1"/>
    <w:rsid w:val="00B02F10"/>
    <w:rsid w:val="00B04526"/>
    <w:rsid w:val="00B17624"/>
    <w:rsid w:val="00B2620B"/>
    <w:rsid w:val="00B3211B"/>
    <w:rsid w:val="00B34369"/>
    <w:rsid w:val="00B406DB"/>
    <w:rsid w:val="00B44524"/>
    <w:rsid w:val="00B46FF9"/>
    <w:rsid w:val="00B7502A"/>
    <w:rsid w:val="00B836D6"/>
    <w:rsid w:val="00B844F0"/>
    <w:rsid w:val="00B8670D"/>
    <w:rsid w:val="00B92C6D"/>
    <w:rsid w:val="00BC39CE"/>
    <w:rsid w:val="00BC44B5"/>
    <w:rsid w:val="00BD6D12"/>
    <w:rsid w:val="00BE1742"/>
    <w:rsid w:val="00C42648"/>
    <w:rsid w:val="00C54DB9"/>
    <w:rsid w:val="00C625F5"/>
    <w:rsid w:val="00C70EF6"/>
    <w:rsid w:val="00C7476D"/>
    <w:rsid w:val="00C77D99"/>
    <w:rsid w:val="00C94B5F"/>
    <w:rsid w:val="00CB6174"/>
    <w:rsid w:val="00CC53DA"/>
    <w:rsid w:val="00CD16EE"/>
    <w:rsid w:val="00CD28D8"/>
    <w:rsid w:val="00D01688"/>
    <w:rsid w:val="00D02757"/>
    <w:rsid w:val="00D030E3"/>
    <w:rsid w:val="00D046A1"/>
    <w:rsid w:val="00D076B9"/>
    <w:rsid w:val="00D102E4"/>
    <w:rsid w:val="00D4005F"/>
    <w:rsid w:val="00D443AE"/>
    <w:rsid w:val="00D56141"/>
    <w:rsid w:val="00DD4AD5"/>
    <w:rsid w:val="00DD5521"/>
    <w:rsid w:val="00DE501C"/>
    <w:rsid w:val="00DF15D3"/>
    <w:rsid w:val="00E03098"/>
    <w:rsid w:val="00E0662C"/>
    <w:rsid w:val="00E43169"/>
    <w:rsid w:val="00E47429"/>
    <w:rsid w:val="00E53E1B"/>
    <w:rsid w:val="00E72C71"/>
    <w:rsid w:val="00E858E1"/>
    <w:rsid w:val="00E85B75"/>
    <w:rsid w:val="00E95BFF"/>
    <w:rsid w:val="00EB3DB7"/>
    <w:rsid w:val="00EC21E7"/>
    <w:rsid w:val="00EF2D10"/>
    <w:rsid w:val="00F008E8"/>
    <w:rsid w:val="00F05CE4"/>
    <w:rsid w:val="00F54DA2"/>
    <w:rsid w:val="00F71A0C"/>
    <w:rsid w:val="00F931DF"/>
    <w:rsid w:val="00F93C97"/>
    <w:rsid w:val="00FA17DC"/>
    <w:rsid w:val="00FA6A54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01E"/>
    <w:rPr>
      <w:rFonts w:ascii="CG Times (WN)" w:eastAsia="Times New Roman" w:hAnsi="CG Times (WN)"/>
    </w:rPr>
  </w:style>
  <w:style w:type="character" w:styleId="FootnoteReference">
    <w:name w:val="footnote reference"/>
    <w:basedOn w:val="DefaultParagraphFont"/>
    <w:uiPriority w:val="99"/>
    <w:semiHidden/>
    <w:unhideWhenUsed/>
    <w:rsid w:val="000550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0C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0C"/>
    <w:rPr>
      <w:rFonts w:ascii="CG Times (WN)" w:eastAsia="Times New Roman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01E"/>
    <w:rPr>
      <w:rFonts w:ascii="CG Times (WN)" w:eastAsia="Times New Roman" w:hAnsi="CG Times (WN)"/>
    </w:rPr>
  </w:style>
  <w:style w:type="character" w:styleId="FootnoteReference">
    <w:name w:val="footnote reference"/>
    <w:basedOn w:val="DefaultParagraphFont"/>
    <w:uiPriority w:val="99"/>
    <w:semiHidden/>
    <w:unhideWhenUsed/>
    <w:rsid w:val="000550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0C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0C"/>
    <w:rPr>
      <w:rFonts w:ascii="CG Times (WN)" w:eastAsia="Times New Roman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E"/>
    <w:rsid w:val="00E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421E5E9FC4923B01D04F430BFB463">
    <w:name w:val="3CF421E5E9FC4923B01D04F430BFB463"/>
    <w:rsid w:val="00EB5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421E5E9FC4923B01D04F430BFB463">
    <w:name w:val="3CF421E5E9FC4923B01D04F430BFB463"/>
    <w:rsid w:val="00EB5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2014-04-24T18:44:00Z</dcterms:created>
  <dcterms:modified xsi:type="dcterms:W3CDTF">2014-04-24T18:44:00Z</dcterms:modified>
</cp:coreProperties>
</file>