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 w:rsidRPr="00820FB4">
            <w:rPr>
              <w:rFonts w:ascii="Times New Roman" w:hAnsi="Times New Roman"/>
              <w:b/>
              <w:smallCaps/>
              <w:sz w:val="40"/>
            </w:rPr>
            <w:t>Illinois</w:t>
          </w:r>
        </w:smartTag>
        <w:r w:rsidRPr="00820FB4">
          <w:rPr>
            <w:rFonts w:ascii="Times New Roman" w:hAnsi="Times New Roman"/>
            <w:b/>
            <w:smallCaps/>
            <w:sz w:val="40"/>
          </w:rPr>
          <w:t xml:space="preserve"> </w:t>
        </w:r>
        <w:smartTag w:uri="urn:schemas-microsoft-com:office:smarttags" w:element="PlaceType">
          <w:r w:rsidRPr="00820FB4">
            <w:rPr>
              <w:rFonts w:ascii="Times New Roman" w:hAnsi="Times New Roman"/>
              <w:b/>
              <w:smallCaps/>
              <w:sz w:val="40"/>
            </w:rPr>
            <w:t>State</w:t>
          </w:r>
        </w:smartTag>
      </w:smartTag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32"/>
        </w:rPr>
      </w:pPr>
      <w:r w:rsidRPr="00820FB4">
        <w:rPr>
          <w:rFonts w:ascii="Times New Roman" w:hAnsi="Times New Roman"/>
          <w:b/>
          <w:smallCaps/>
          <w:sz w:val="32"/>
        </w:rPr>
        <w:t>University</w:t>
      </w: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 xml:space="preserve">Board of </w:t>
      </w: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>Trustees</w:t>
      </w: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29682E" w:rsidRDefault="00227C71" w:rsidP="00F239BB">
      <w:pPr>
        <w:ind w:right="-1440"/>
        <w:rPr>
          <w:rFonts w:ascii="Times New Roman" w:hAnsi="Times New Roman"/>
          <w:b/>
          <w:u w:val="single"/>
        </w:rPr>
      </w:pPr>
      <w:r w:rsidRPr="0029682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</w:t>
      </w:r>
      <w:r w:rsidR="00D22FA6" w:rsidRPr="0029682E">
        <w:rPr>
          <w:rFonts w:ascii="Times New Roman" w:hAnsi="Times New Roman"/>
          <w:b/>
        </w:rPr>
        <w:t xml:space="preserve">   </w:t>
      </w:r>
      <w:r w:rsidRPr="0029682E">
        <w:rPr>
          <w:rFonts w:ascii="Times New Roman" w:hAnsi="Times New Roman"/>
          <w:b/>
        </w:rPr>
        <w:t xml:space="preserve"> </w:t>
      </w:r>
      <w:r w:rsidR="00FA1721" w:rsidRPr="0029682E">
        <w:rPr>
          <w:rFonts w:ascii="Times New Roman" w:hAnsi="Times New Roman"/>
          <w:b/>
          <w:u w:val="single"/>
        </w:rPr>
        <w:t xml:space="preserve">Resolution No.  </w:t>
      </w:r>
      <w:r w:rsidR="006F6ED1">
        <w:rPr>
          <w:rFonts w:ascii="Times New Roman" w:hAnsi="Times New Roman"/>
          <w:b/>
          <w:u w:val="single"/>
        </w:rPr>
        <w:t>2015.</w:t>
      </w:r>
      <w:r w:rsidR="00465D76">
        <w:rPr>
          <w:rFonts w:ascii="Times New Roman" w:hAnsi="Times New Roman"/>
          <w:b/>
          <w:u w:val="single"/>
        </w:rPr>
        <w:t>0</w:t>
      </w:r>
      <w:r w:rsidR="00DC73E3">
        <w:rPr>
          <w:rFonts w:ascii="Times New Roman" w:hAnsi="Times New Roman"/>
          <w:b/>
          <w:u w:val="single"/>
        </w:rPr>
        <w:t>5</w:t>
      </w:r>
      <w:r w:rsidR="001C55B5">
        <w:rPr>
          <w:rFonts w:ascii="Times New Roman" w:hAnsi="Times New Roman"/>
          <w:b/>
          <w:u w:val="single"/>
        </w:rPr>
        <w:t>/16</w:t>
      </w:r>
    </w:p>
    <w:p w:rsidR="002D79AD" w:rsidRDefault="00F239BB" w:rsidP="00F239BB">
      <w:pPr>
        <w:ind w:left="5040" w:right="-1440"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</w:t>
      </w:r>
      <w:r w:rsidR="00474D36">
        <w:rPr>
          <w:rFonts w:ascii="Times New Roman" w:hAnsi="Times New Roman"/>
          <w:b/>
          <w:u w:val="single"/>
        </w:rPr>
        <w:t xml:space="preserve">Campus Recreation </w:t>
      </w:r>
      <w:r w:rsidR="005C71BB">
        <w:rPr>
          <w:rFonts w:ascii="Times New Roman" w:hAnsi="Times New Roman"/>
          <w:b/>
          <w:u w:val="single"/>
        </w:rPr>
        <w:t xml:space="preserve">Improvements </w:t>
      </w:r>
    </w:p>
    <w:p w:rsidR="00EA757B" w:rsidRDefault="00F239BB" w:rsidP="00F239BB">
      <w:pPr>
        <w:ind w:left="5040" w:right="-1440"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</w:t>
      </w:r>
      <w:proofErr w:type="gramStart"/>
      <w:r w:rsidR="00474D36">
        <w:rPr>
          <w:rFonts w:ascii="Times New Roman" w:hAnsi="Times New Roman"/>
          <w:b/>
          <w:u w:val="single"/>
        </w:rPr>
        <w:t>at</w:t>
      </w:r>
      <w:proofErr w:type="gramEnd"/>
      <w:r w:rsidR="00474D36">
        <w:rPr>
          <w:rFonts w:ascii="Times New Roman" w:hAnsi="Times New Roman"/>
          <w:b/>
          <w:u w:val="single"/>
        </w:rPr>
        <w:t xml:space="preserve"> Gregory Street – Phase I</w:t>
      </w:r>
    </w:p>
    <w:p w:rsidR="00474D36" w:rsidRPr="00474D36" w:rsidRDefault="00474D36" w:rsidP="00227C71">
      <w:pPr>
        <w:ind w:right="-1260"/>
        <w:rPr>
          <w:rFonts w:ascii="Times New Roman" w:hAnsi="Times New Roman"/>
        </w:rPr>
      </w:pPr>
    </w:p>
    <w:p w:rsidR="00227C71" w:rsidRPr="00C96564" w:rsidRDefault="00227C71" w:rsidP="00227C71">
      <w:pPr>
        <w:ind w:right="-1260"/>
        <w:rPr>
          <w:rFonts w:ascii="Times New Roman" w:hAnsi="Times New Roman"/>
          <w:b/>
          <w:u w:val="single"/>
        </w:rPr>
      </w:pPr>
      <w:r w:rsidRPr="00C96564">
        <w:rPr>
          <w:rFonts w:ascii="Times New Roman" w:hAnsi="Times New Roman"/>
          <w:b/>
          <w:u w:val="single"/>
        </w:rPr>
        <w:t>Resolution</w:t>
      </w:r>
    </w:p>
    <w:p w:rsidR="00C906CC" w:rsidRPr="009A6142" w:rsidRDefault="00227C71" w:rsidP="00227C71">
      <w:pPr>
        <w:rPr>
          <w:rFonts w:ascii="Times New Roman" w:hAnsi="Times New Roman"/>
          <w:szCs w:val="20"/>
        </w:rPr>
      </w:pPr>
      <w:r w:rsidRPr="009A6142">
        <w:rPr>
          <w:rFonts w:ascii="Times New Roman" w:hAnsi="Times New Roman"/>
          <w:szCs w:val="20"/>
        </w:rPr>
        <w:t xml:space="preserve">Whereas, </w:t>
      </w:r>
      <w:r w:rsidR="00523A3E" w:rsidRPr="009A6142">
        <w:rPr>
          <w:rFonts w:ascii="Times New Roman" w:hAnsi="Times New Roman"/>
          <w:szCs w:val="20"/>
        </w:rPr>
        <w:t xml:space="preserve">Campus Recreation </w:t>
      </w:r>
      <w:r w:rsidR="00200B6D">
        <w:rPr>
          <w:rFonts w:ascii="Times New Roman" w:hAnsi="Times New Roman"/>
          <w:szCs w:val="20"/>
        </w:rPr>
        <w:t xml:space="preserve">works to </w:t>
      </w:r>
      <w:r w:rsidR="00B4568A" w:rsidRPr="009A6142">
        <w:rPr>
          <w:rFonts w:ascii="Times New Roman" w:hAnsi="Times New Roman"/>
          <w:color w:val="333333"/>
          <w:szCs w:val="20"/>
          <w:lang w:val="en"/>
        </w:rPr>
        <w:t>enhance the quality of life for students by educating and encouraging active participation in recreational opportunities that develop leadership skills, foster social interaction, and reinforce healthy behaviors</w:t>
      </w:r>
      <w:r w:rsidR="00B4568A" w:rsidRPr="009A6142">
        <w:rPr>
          <w:rFonts w:ascii="Times New Roman" w:hAnsi="Times New Roman"/>
          <w:szCs w:val="20"/>
        </w:rPr>
        <w:t>, as well as</w:t>
      </w:r>
      <w:r w:rsidR="00523A3E" w:rsidRPr="009A6142">
        <w:rPr>
          <w:rFonts w:ascii="Times New Roman" w:hAnsi="Times New Roman"/>
          <w:szCs w:val="20"/>
        </w:rPr>
        <w:t xml:space="preserve"> support academic programs with space and facility needs</w:t>
      </w:r>
      <w:r w:rsidR="00D451C4" w:rsidRPr="009A6142">
        <w:rPr>
          <w:rFonts w:ascii="Times New Roman" w:hAnsi="Times New Roman"/>
          <w:szCs w:val="20"/>
        </w:rPr>
        <w:t>, and;</w:t>
      </w:r>
    </w:p>
    <w:p w:rsidR="00227C71" w:rsidRDefault="00227C71" w:rsidP="00227C71">
      <w:pPr>
        <w:rPr>
          <w:rFonts w:ascii="Times New Roman" w:hAnsi="Times New Roman"/>
        </w:rPr>
      </w:pPr>
    </w:p>
    <w:p w:rsidR="00C906CC" w:rsidRDefault="001301BD" w:rsidP="00227C71">
      <w:pPr>
        <w:rPr>
          <w:rFonts w:ascii="Times New Roman" w:hAnsi="Times New Roman"/>
        </w:rPr>
      </w:pPr>
      <w:r>
        <w:rPr>
          <w:rFonts w:ascii="Times New Roman" w:hAnsi="Times New Roman"/>
        </w:rPr>
        <w:t>Whereas</w:t>
      </w:r>
      <w:r w:rsidR="00EC234D">
        <w:rPr>
          <w:rFonts w:ascii="Times New Roman" w:hAnsi="Times New Roman"/>
        </w:rPr>
        <w:t>,</w:t>
      </w:r>
      <w:r w:rsidR="00523A3E">
        <w:rPr>
          <w:rFonts w:ascii="Times New Roman" w:hAnsi="Times New Roman"/>
        </w:rPr>
        <w:t xml:space="preserve"> Campus Recreation maintains a presence at the Gregory Street </w:t>
      </w:r>
      <w:r w:rsidR="00B5787B">
        <w:rPr>
          <w:rFonts w:ascii="Times New Roman" w:hAnsi="Times New Roman"/>
        </w:rPr>
        <w:t>p</w:t>
      </w:r>
      <w:r w:rsidR="00523A3E">
        <w:rPr>
          <w:rFonts w:ascii="Times New Roman" w:hAnsi="Times New Roman"/>
        </w:rPr>
        <w:t xml:space="preserve">roperty with </w:t>
      </w:r>
      <w:r w:rsidR="00FB1037">
        <w:rPr>
          <w:rFonts w:ascii="Times New Roman" w:hAnsi="Times New Roman"/>
        </w:rPr>
        <w:t xml:space="preserve">existing </w:t>
      </w:r>
      <w:r w:rsidR="00523A3E">
        <w:rPr>
          <w:rFonts w:ascii="Times New Roman" w:hAnsi="Times New Roman"/>
        </w:rPr>
        <w:t>recreation fields and equipment storage,</w:t>
      </w:r>
      <w:r>
        <w:rPr>
          <w:rFonts w:ascii="Times New Roman" w:hAnsi="Times New Roman"/>
        </w:rPr>
        <w:t xml:space="preserve"> and</w:t>
      </w:r>
    </w:p>
    <w:p w:rsidR="003F0CA3" w:rsidRPr="007C239A" w:rsidRDefault="001301BD" w:rsidP="003F0CA3">
      <w:pPr>
        <w:pStyle w:val="ParaNORMAL"/>
        <w:spacing w:before="100" w:beforeAutospacing="1"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</w:t>
      </w:r>
      <w:r w:rsidR="00523A3E">
        <w:rPr>
          <w:rFonts w:ascii="Times New Roman" w:hAnsi="Times New Roman"/>
          <w:sz w:val="20"/>
        </w:rPr>
        <w:t xml:space="preserve"> Campus Recreation plans to further expand its program offerings to students at the Gregory Street </w:t>
      </w:r>
      <w:r w:rsidR="00B5787B">
        <w:rPr>
          <w:rFonts w:ascii="Times New Roman" w:hAnsi="Times New Roman"/>
          <w:sz w:val="20"/>
        </w:rPr>
        <w:t>p</w:t>
      </w:r>
      <w:r w:rsidR="00523A3E">
        <w:rPr>
          <w:rFonts w:ascii="Times New Roman" w:hAnsi="Times New Roman"/>
          <w:sz w:val="20"/>
        </w:rPr>
        <w:t xml:space="preserve">roperty by constructing facilities for the Outdoor Activity Center and a </w:t>
      </w:r>
      <w:r w:rsidR="00B5787B">
        <w:rPr>
          <w:rFonts w:ascii="Times New Roman" w:hAnsi="Times New Roman"/>
          <w:sz w:val="20"/>
        </w:rPr>
        <w:t>h</w:t>
      </w:r>
      <w:r w:rsidR="00523A3E">
        <w:rPr>
          <w:rFonts w:ascii="Times New Roman" w:hAnsi="Times New Roman"/>
          <w:sz w:val="20"/>
        </w:rPr>
        <w:t xml:space="preserve">igh </w:t>
      </w:r>
      <w:r w:rsidR="00B5787B">
        <w:rPr>
          <w:rFonts w:ascii="Times New Roman" w:hAnsi="Times New Roman"/>
          <w:sz w:val="20"/>
        </w:rPr>
        <w:t>r</w:t>
      </w:r>
      <w:r w:rsidR="00523A3E">
        <w:rPr>
          <w:rFonts w:ascii="Times New Roman" w:hAnsi="Times New Roman"/>
          <w:sz w:val="20"/>
        </w:rPr>
        <w:t xml:space="preserve">opes </w:t>
      </w:r>
      <w:r w:rsidR="00B5787B">
        <w:rPr>
          <w:rFonts w:ascii="Times New Roman" w:hAnsi="Times New Roman"/>
          <w:sz w:val="20"/>
        </w:rPr>
        <w:t>c</w:t>
      </w:r>
      <w:r w:rsidR="00523A3E">
        <w:rPr>
          <w:rFonts w:ascii="Times New Roman" w:hAnsi="Times New Roman"/>
          <w:sz w:val="20"/>
        </w:rPr>
        <w:t>ourse</w:t>
      </w:r>
      <w:r w:rsidR="00D95947">
        <w:rPr>
          <w:rFonts w:ascii="Times New Roman" w:hAnsi="Times New Roman"/>
          <w:sz w:val="20"/>
        </w:rPr>
        <w:t xml:space="preserve">, </w:t>
      </w:r>
      <w:r w:rsidR="001F0FD5">
        <w:rPr>
          <w:rFonts w:ascii="Times New Roman" w:hAnsi="Times New Roman"/>
          <w:sz w:val="20"/>
        </w:rPr>
        <w:t>work known as the first phase of Campus Recreation Improvements at Gregory Street</w:t>
      </w:r>
      <w:r w:rsidR="001E7BC6">
        <w:rPr>
          <w:rFonts w:ascii="Times New Roman" w:hAnsi="Times New Roman"/>
          <w:sz w:val="20"/>
        </w:rPr>
        <w:t>:</w:t>
      </w:r>
    </w:p>
    <w:p w:rsidR="00C906CC" w:rsidRPr="00C96564" w:rsidRDefault="00C906CC" w:rsidP="00227C71">
      <w:pPr>
        <w:rPr>
          <w:rFonts w:ascii="Times New Roman" w:hAnsi="Times New Roman"/>
        </w:rPr>
      </w:pPr>
    </w:p>
    <w:p w:rsidR="00CE130C" w:rsidRPr="005E50C6" w:rsidRDefault="001301BD" w:rsidP="003F0CA3">
      <w:pPr>
        <w:rPr>
          <w:rFonts w:ascii="Times New Roman" w:hAnsi="Times New Roman"/>
        </w:rPr>
      </w:pPr>
      <w:r w:rsidRPr="00C96564">
        <w:rPr>
          <w:rFonts w:ascii="Times New Roman" w:hAnsi="Times New Roman"/>
        </w:rPr>
        <w:t>Therefore, be it resolved that the Board of Trustees authorizes a capital project</w:t>
      </w:r>
      <w:r w:rsidR="001F0FD5">
        <w:rPr>
          <w:rFonts w:ascii="Times New Roman" w:hAnsi="Times New Roman"/>
        </w:rPr>
        <w:t>,</w:t>
      </w:r>
      <w:r w:rsidR="00523A3E">
        <w:rPr>
          <w:rFonts w:ascii="Times New Roman" w:hAnsi="Times New Roman"/>
        </w:rPr>
        <w:t xml:space="preserve"> </w:t>
      </w:r>
      <w:r w:rsidRPr="00C96564">
        <w:rPr>
          <w:rFonts w:ascii="Times New Roman" w:hAnsi="Times New Roman"/>
        </w:rPr>
        <w:t>establish</w:t>
      </w:r>
      <w:r w:rsidR="001F0FD5">
        <w:rPr>
          <w:rFonts w:ascii="Times New Roman" w:hAnsi="Times New Roman"/>
        </w:rPr>
        <w:t xml:space="preserve">ment of </w:t>
      </w:r>
      <w:r w:rsidRPr="00C96564">
        <w:rPr>
          <w:rFonts w:ascii="Times New Roman" w:hAnsi="Times New Roman"/>
        </w:rPr>
        <w:t xml:space="preserve">budget, </w:t>
      </w:r>
      <w:r w:rsidR="001F0FD5">
        <w:rPr>
          <w:rFonts w:ascii="Times New Roman" w:hAnsi="Times New Roman"/>
        </w:rPr>
        <w:t>appointment of</w:t>
      </w:r>
      <w:r w:rsidRPr="00C96564">
        <w:rPr>
          <w:rFonts w:ascii="Times New Roman" w:hAnsi="Times New Roman"/>
        </w:rPr>
        <w:t xml:space="preserve"> architects and engineers, develop</w:t>
      </w:r>
      <w:r w:rsidR="001F0FD5">
        <w:rPr>
          <w:rFonts w:ascii="Times New Roman" w:hAnsi="Times New Roman"/>
        </w:rPr>
        <w:t xml:space="preserve">ment of </w:t>
      </w:r>
      <w:r w:rsidRPr="00C96564">
        <w:rPr>
          <w:rFonts w:ascii="Times New Roman" w:hAnsi="Times New Roman"/>
        </w:rPr>
        <w:t>required designs and construction documents</w:t>
      </w:r>
      <w:r w:rsidR="009002C4" w:rsidRPr="00C96564">
        <w:rPr>
          <w:rFonts w:ascii="Times New Roman" w:hAnsi="Times New Roman"/>
        </w:rPr>
        <w:t xml:space="preserve">, </w:t>
      </w:r>
      <w:r w:rsidR="009002C4">
        <w:rPr>
          <w:rFonts w:ascii="Times New Roman" w:hAnsi="Times New Roman"/>
        </w:rPr>
        <w:t>advertisement</w:t>
      </w:r>
      <w:r w:rsidRPr="00C96564">
        <w:rPr>
          <w:rFonts w:ascii="Times New Roman" w:hAnsi="Times New Roman"/>
        </w:rPr>
        <w:t xml:space="preserve">, </w:t>
      </w:r>
      <w:r w:rsidR="001F0FD5">
        <w:rPr>
          <w:rFonts w:ascii="Times New Roman" w:hAnsi="Times New Roman"/>
        </w:rPr>
        <w:t>receipt and award of</w:t>
      </w:r>
      <w:r w:rsidRPr="00C96564">
        <w:rPr>
          <w:rFonts w:ascii="Times New Roman" w:hAnsi="Times New Roman"/>
        </w:rPr>
        <w:t xml:space="preserve"> public bids and construction</w:t>
      </w:r>
      <w:r w:rsidR="001F0FD5">
        <w:rPr>
          <w:rFonts w:ascii="Times New Roman" w:hAnsi="Times New Roman"/>
        </w:rPr>
        <w:t xml:space="preserve"> for the first phase of the Campus Recreation Improvements at Gregory Street</w:t>
      </w:r>
      <w:r w:rsidRPr="00C96564">
        <w:rPr>
          <w:rFonts w:ascii="Times New Roman" w:hAnsi="Times New Roman"/>
        </w:rPr>
        <w:t>.</w:t>
      </w:r>
    </w:p>
    <w:p w:rsidR="00CE130C" w:rsidRDefault="00CE130C" w:rsidP="003F0CA3">
      <w:pPr>
        <w:rPr>
          <w:rFonts w:ascii="Times New Roman" w:hAnsi="Times New Roman"/>
          <w:szCs w:val="20"/>
        </w:rPr>
      </w:pPr>
    </w:p>
    <w:p w:rsidR="00EB10A9" w:rsidRPr="00523AFF" w:rsidRDefault="00EB10A9" w:rsidP="00205334">
      <w:pPr>
        <w:tabs>
          <w:tab w:val="left" w:pos="3870"/>
        </w:tabs>
        <w:spacing w:before="100" w:before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Therefore, be it further resolved that the Board of Truste</w:t>
      </w:r>
      <w:r w:rsidR="004D2281">
        <w:rPr>
          <w:rFonts w:ascii="Times New Roman" w:hAnsi="Times New Roman"/>
        </w:rPr>
        <w:t xml:space="preserve">es authorizes expenditures </w:t>
      </w:r>
      <w:r w:rsidR="00B5787B">
        <w:rPr>
          <w:rFonts w:ascii="Times New Roman" w:hAnsi="Times New Roman"/>
        </w:rPr>
        <w:t>not to exceed</w:t>
      </w:r>
      <w:r w:rsidR="004D2281">
        <w:rPr>
          <w:rFonts w:ascii="Times New Roman" w:hAnsi="Times New Roman"/>
        </w:rPr>
        <w:t xml:space="preserve"> $</w:t>
      </w:r>
      <w:r w:rsidR="008C1B1F">
        <w:rPr>
          <w:rFonts w:ascii="Times New Roman" w:hAnsi="Times New Roman"/>
        </w:rPr>
        <w:t xml:space="preserve">2.15 million </w:t>
      </w:r>
      <w:r>
        <w:rPr>
          <w:rFonts w:ascii="Times New Roman" w:hAnsi="Times New Roman"/>
        </w:rPr>
        <w:t xml:space="preserve">for </w:t>
      </w:r>
      <w:r w:rsidR="00E768F5">
        <w:rPr>
          <w:rFonts w:ascii="Times New Roman" w:hAnsi="Times New Roman"/>
        </w:rPr>
        <w:t>the Campus Recreation Improvements at Gregory Street - Phase I</w:t>
      </w:r>
      <w:r>
        <w:rPr>
          <w:rFonts w:ascii="Times New Roman" w:hAnsi="Times New Roman"/>
        </w:rPr>
        <w:t xml:space="preserve"> project.</w:t>
      </w:r>
      <w:r w:rsidRPr="00523AFF">
        <w:rPr>
          <w:rFonts w:ascii="Times New Roman" w:hAnsi="Times New Roman"/>
        </w:rPr>
        <w:t xml:space="preserve"> </w:t>
      </w:r>
    </w:p>
    <w:p w:rsidR="00D22FA6" w:rsidRPr="00C96564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decimal" w:pos="270"/>
        </w:tabs>
        <w:ind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 xml:space="preserve">Board Action on: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Postpone: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  <w:t xml:space="preserve">                              </w:t>
      </w:r>
      <w:r w:rsidRPr="00C96564">
        <w:rPr>
          <w:rFonts w:ascii="Times New Roman" w:hAnsi="Times New Roman"/>
          <w:u w:val="single"/>
        </w:rPr>
        <w:tab/>
        <w:t xml:space="preserve">                     </w:t>
      </w:r>
    </w:p>
    <w:p w:rsidR="00D22FA6" w:rsidRPr="00C9656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Motion by: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Amend:</w:t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Second by: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Disapprove: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left" w:pos="360"/>
        </w:tabs>
        <w:ind w:right="-810"/>
        <w:jc w:val="both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Vote:</w:t>
      </w:r>
      <w:r w:rsidRPr="00C96564">
        <w:rPr>
          <w:rFonts w:ascii="Times New Roman" w:hAnsi="Times New Roman"/>
        </w:rPr>
        <w:tab/>
        <w:t>Yeas: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>Nays: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Approve: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  <w:u w:val="single"/>
        </w:rPr>
        <w:t xml:space="preserve">        </w:t>
      </w:r>
    </w:p>
    <w:p w:rsidR="00D22FA6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         </w:t>
      </w:r>
      <w:r w:rsidR="00F239BB">
        <w:rPr>
          <w:rFonts w:ascii="Times New Roman" w:hAnsi="Times New Roman"/>
        </w:rPr>
        <w:t xml:space="preserve">         </w:t>
      </w:r>
      <w:r w:rsidR="00DB69A9">
        <w:rPr>
          <w:rFonts w:ascii="Times New Roman" w:hAnsi="Times New Roman"/>
        </w:rPr>
        <w:t xml:space="preserve"> </w:t>
      </w:r>
      <w:r w:rsidRPr="00C96564">
        <w:rPr>
          <w:rFonts w:ascii="Times New Roman" w:hAnsi="Times New Roman"/>
          <w:u w:val="single"/>
        </w:rPr>
        <w:t xml:space="preserve">ATTEST: Board Action, </w:t>
      </w:r>
      <w:r w:rsidR="00DC73E3">
        <w:rPr>
          <w:rFonts w:ascii="Times New Roman" w:hAnsi="Times New Roman"/>
          <w:u w:val="single"/>
        </w:rPr>
        <w:t>May 8</w:t>
      </w:r>
      <w:r w:rsidRPr="00C96564">
        <w:rPr>
          <w:rFonts w:ascii="Times New Roman" w:hAnsi="Times New Roman"/>
          <w:u w:val="single"/>
        </w:rPr>
        <w:t>, 20</w:t>
      </w:r>
      <w:r w:rsidR="006F6ED1">
        <w:rPr>
          <w:rFonts w:ascii="Times New Roman" w:hAnsi="Times New Roman"/>
          <w:u w:val="single"/>
        </w:rPr>
        <w:t>15</w:t>
      </w:r>
    </w:p>
    <w:p w:rsidR="00F239BB" w:rsidRDefault="00F239BB" w:rsidP="00D22FA6">
      <w:pPr>
        <w:ind w:right="-720"/>
        <w:rPr>
          <w:rFonts w:ascii="Times New Roman" w:hAnsi="Times New Roman"/>
          <w:u w:val="single"/>
        </w:rPr>
      </w:pPr>
    </w:p>
    <w:p w:rsidR="00D22FA6" w:rsidRPr="00C96564" w:rsidRDefault="00D22FA6" w:rsidP="00D22FA6">
      <w:pPr>
        <w:ind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</w:t>
      </w:r>
      <w:r w:rsidR="00F239BB">
        <w:rPr>
          <w:rFonts w:ascii="Times New Roman" w:hAnsi="Times New Roman"/>
        </w:rPr>
        <w:t xml:space="preserve">  </w:t>
      </w:r>
      <w:r w:rsidRPr="00C96564">
        <w:rPr>
          <w:rFonts w:ascii="Times New Roman" w:hAnsi="Times New Roman"/>
        </w:rPr>
        <w:t>________________________________</w:t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Secretary/Chairperson</w:t>
      </w:r>
    </w:p>
    <w:p w:rsidR="00D22FA6" w:rsidRPr="00C96564" w:rsidRDefault="00D22FA6" w:rsidP="005E50C6">
      <w:pPr>
        <w:autoSpaceDE/>
        <w:autoSpaceDN/>
        <w:jc w:val="center"/>
        <w:rPr>
          <w:rFonts w:ascii="Times New Roman" w:hAnsi="Times New Roman"/>
          <w:b/>
        </w:rPr>
      </w:pPr>
      <w:r w:rsidRPr="00C96564">
        <w:rPr>
          <w:rFonts w:ascii="Times New Roman" w:hAnsi="Times New Roman"/>
          <w:b/>
        </w:rPr>
        <w:lastRenderedPageBreak/>
        <w:t>Board of Trustees</w:t>
      </w:r>
    </w:p>
    <w:p w:rsidR="00D22FA6" w:rsidRPr="00C96564" w:rsidRDefault="00D22FA6" w:rsidP="00D22FA6">
      <w:pPr>
        <w:jc w:val="center"/>
        <w:rPr>
          <w:rFonts w:ascii="Times New Roman" w:hAnsi="Times New Roman"/>
          <w:b/>
        </w:rPr>
      </w:pPr>
      <w:r w:rsidRPr="00C96564">
        <w:rPr>
          <w:rFonts w:ascii="Times New Roman" w:hAnsi="Times New Roman"/>
          <w:b/>
        </w:rPr>
        <w:t xml:space="preserve">Illinois </w:t>
      </w:r>
      <w:smartTag w:uri="urn:schemas-microsoft-com:office:smarttags" w:element="PlaceType">
        <w:r w:rsidRPr="00C96564">
          <w:rPr>
            <w:rFonts w:ascii="Times New Roman" w:hAnsi="Times New Roman"/>
            <w:b/>
          </w:rPr>
          <w:t>State</w:t>
        </w:r>
      </w:smartTag>
      <w:r w:rsidRPr="00C96564"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 w:rsidRPr="00C96564">
          <w:rPr>
            <w:rFonts w:ascii="Times New Roman" w:hAnsi="Times New Roman"/>
            <w:b/>
          </w:rPr>
          <w:t>University</w:t>
        </w:r>
      </w:smartTag>
    </w:p>
    <w:p w:rsidR="00D22FA6" w:rsidRPr="00C96564" w:rsidRDefault="00DC73E3" w:rsidP="00D22FA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Supplemental Information for </w:t>
      </w:r>
      <w:r w:rsidR="00523A3E">
        <w:rPr>
          <w:rFonts w:ascii="Times New Roman" w:hAnsi="Times New Roman"/>
          <w:b/>
        </w:rPr>
        <w:t xml:space="preserve">Campus Recreation </w:t>
      </w:r>
      <w:r w:rsidR="002D79AD">
        <w:rPr>
          <w:rFonts w:ascii="Times New Roman" w:hAnsi="Times New Roman"/>
          <w:b/>
        </w:rPr>
        <w:t xml:space="preserve">Improvements </w:t>
      </w:r>
      <w:r w:rsidR="00523A3E">
        <w:rPr>
          <w:rFonts w:ascii="Times New Roman" w:hAnsi="Times New Roman"/>
          <w:b/>
        </w:rPr>
        <w:t>at Gregory Street – Phase I</w:t>
      </w:r>
    </w:p>
    <w:p w:rsidR="00CF0A2D" w:rsidRDefault="00CF0A2D" w:rsidP="00227C71">
      <w:pPr>
        <w:rPr>
          <w:rFonts w:ascii="Times New Roman" w:hAnsi="Times New Roman"/>
        </w:rPr>
      </w:pPr>
    </w:p>
    <w:p w:rsidR="00657A0D" w:rsidRDefault="00657A0D" w:rsidP="001E7BC6">
      <w:pPr>
        <w:tabs>
          <w:tab w:val="left" w:pos="990"/>
          <w:tab w:val="left" w:pos="2160"/>
          <w:tab w:val="right" w:pos="7920"/>
        </w:tabs>
      </w:pPr>
      <w:r>
        <w:t>This project</w:t>
      </w:r>
      <w:r w:rsidR="00E768F5">
        <w:t>,</w:t>
      </w:r>
      <w:r>
        <w:t xml:space="preserve">  </w:t>
      </w:r>
      <w:r w:rsidR="002D79AD">
        <w:t xml:space="preserve">Campus Recreation Improvements – Phase </w:t>
      </w:r>
      <w:r w:rsidR="00FB1037">
        <w:t>I,</w:t>
      </w:r>
      <w:r w:rsidR="002D79AD">
        <w:t xml:space="preserve"> </w:t>
      </w:r>
      <w:r w:rsidR="00E768F5">
        <w:t>involves the construction</w:t>
      </w:r>
      <w:r w:rsidR="00A97954">
        <w:t xml:space="preserve"> of a facility for the O</w:t>
      </w:r>
      <w:r w:rsidR="00E768F5">
        <w:t xml:space="preserve">utdoor Activity Center, </w:t>
      </w:r>
      <w:r w:rsidR="00D06D25">
        <w:t xml:space="preserve">a </w:t>
      </w:r>
      <w:r w:rsidR="00B5787B">
        <w:t>h</w:t>
      </w:r>
      <w:r w:rsidR="00E768F5">
        <w:t xml:space="preserve">igh </w:t>
      </w:r>
      <w:r w:rsidR="00B5787B">
        <w:t>r</w:t>
      </w:r>
      <w:r w:rsidR="00E768F5">
        <w:t xml:space="preserve">opes </w:t>
      </w:r>
      <w:r w:rsidR="00B5787B">
        <w:t>c</w:t>
      </w:r>
      <w:r w:rsidR="00E768F5">
        <w:t xml:space="preserve">ourse, a </w:t>
      </w:r>
      <w:r w:rsidR="00B5787B">
        <w:t>b</w:t>
      </w:r>
      <w:r w:rsidR="00E768F5">
        <w:t xml:space="preserve">oat </w:t>
      </w:r>
      <w:r w:rsidR="00B5787B">
        <w:t>r</w:t>
      </w:r>
      <w:r w:rsidR="00E768F5">
        <w:t xml:space="preserve">ental </w:t>
      </w:r>
      <w:r w:rsidR="00B5787B">
        <w:t>p</w:t>
      </w:r>
      <w:r w:rsidR="00E768F5">
        <w:t xml:space="preserve">en, and parking </w:t>
      </w:r>
      <w:r w:rsidR="002D79AD">
        <w:t xml:space="preserve">at the Gregory Street </w:t>
      </w:r>
      <w:r w:rsidR="00B5787B">
        <w:t>p</w:t>
      </w:r>
      <w:r w:rsidR="002D79AD">
        <w:t>roperty</w:t>
      </w:r>
      <w:r w:rsidR="00E768F5">
        <w:t>.  The site selected for this work is</w:t>
      </w:r>
      <w:r w:rsidR="002D79AD">
        <w:t xml:space="preserve"> adjacent to the existing recreation fields, serviced from the existing Farm Road.  </w:t>
      </w:r>
      <w:r>
        <w:t xml:space="preserve">  </w:t>
      </w:r>
    </w:p>
    <w:p w:rsidR="002D79AD" w:rsidRDefault="002D79AD" w:rsidP="001E7BC6">
      <w:pPr>
        <w:tabs>
          <w:tab w:val="left" w:pos="990"/>
          <w:tab w:val="left" w:pos="2160"/>
          <w:tab w:val="right" w:pos="7920"/>
        </w:tabs>
      </w:pPr>
    </w:p>
    <w:p w:rsidR="00E768F5" w:rsidRDefault="00E768F5" w:rsidP="001E7BC6">
      <w:pPr>
        <w:tabs>
          <w:tab w:val="left" w:pos="990"/>
          <w:tab w:val="left" w:pos="2160"/>
          <w:tab w:val="right" w:pos="7920"/>
        </w:tabs>
      </w:pPr>
      <w:r w:rsidRPr="00E768F5">
        <w:rPr>
          <w:b/>
        </w:rPr>
        <w:t>Background</w:t>
      </w:r>
      <w:r>
        <w:t xml:space="preserve">. </w:t>
      </w:r>
      <w:r w:rsidR="001629FD">
        <w:t xml:space="preserve"> </w:t>
      </w:r>
      <w:r w:rsidR="00D548AF">
        <w:rPr>
          <w:i/>
        </w:rPr>
        <w:t xml:space="preserve">The Gregory Street Land Use Plan, </w:t>
      </w:r>
      <w:r w:rsidR="00D548AF">
        <w:t xml:space="preserve">presented to the </w:t>
      </w:r>
      <w:r>
        <w:t xml:space="preserve">Board of Trustees </w:t>
      </w:r>
      <w:r w:rsidR="00D548AF">
        <w:t>in October 2005, presents</w:t>
      </w:r>
      <w:r>
        <w:t xml:space="preserve"> a framework for the development of the property located on Gregory Street that was home to the University Farm prior to its rel</w:t>
      </w:r>
      <w:r w:rsidR="001629FD">
        <w:t xml:space="preserve">ocation to Lexington, Illinois. </w:t>
      </w:r>
      <w:r w:rsidR="00D548AF">
        <w:t xml:space="preserve"> The plan earmarks a portion of the property for re</w:t>
      </w:r>
      <w:r w:rsidR="001629FD">
        <w:t xml:space="preserve">creation fields and related facilities. </w:t>
      </w:r>
      <w:r w:rsidR="00D548AF">
        <w:t xml:space="preserve">Tennis courts have been constructed on the site as well as a number of recreation fields.  </w:t>
      </w:r>
      <w:r w:rsidR="001629FD">
        <w:rPr>
          <w:i/>
        </w:rPr>
        <w:t xml:space="preserve">Master Plan 2010-2030: Looking to the Future </w:t>
      </w:r>
      <w:r w:rsidR="001629FD">
        <w:t>inc</w:t>
      </w:r>
      <w:r w:rsidR="00D548AF">
        <w:t xml:space="preserve">ludes recommendations for further development of recreation facilities on the site – development consistent with the original </w:t>
      </w:r>
      <w:r w:rsidR="00D548AF">
        <w:rPr>
          <w:i/>
        </w:rPr>
        <w:t xml:space="preserve">Gregory Street Land Use Plan.  </w:t>
      </w:r>
      <w:r w:rsidR="003D72C0">
        <w:t xml:space="preserve">Recommendation #32 in </w:t>
      </w:r>
      <w:r w:rsidR="003D72C0">
        <w:rPr>
          <w:i/>
        </w:rPr>
        <w:t xml:space="preserve">Master Plan 2010-2030 </w:t>
      </w:r>
      <w:r w:rsidR="00767443">
        <w:t>calls</w:t>
      </w:r>
      <w:r w:rsidR="003D72C0">
        <w:t xml:space="preserve"> for the demolition of the Outdoor Adventure Center </w:t>
      </w:r>
      <w:r w:rsidR="000F7429">
        <w:t xml:space="preserve">on Main Street </w:t>
      </w:r>
      <w:r w:rsidR="003D72C0">
        <w:t>and the relocation of the Center to the Gregory Street</w:t>
      </w:r>
      <w:r w:rsidR="00767443">
        <w:t xml:space="preserve"> property</w:t>
      </w:r>
      <w:r w:rsidR="003D72C0">
        <w:t xml:space="preserve">. </w:t>
      </w:r>
    </w:p>
    <w:p w:rsidR="00B16532" w:rsidRDefault="00B16532" w:rsidP="001E7BC6">
      <w:pPr>
        <w:tabs>
          <w:tab w:val="left" w:pos="990"/>
          <w:tab w:val="left" w:pos="2160"/>
          <w:tab w:val="right" w:pos="7920"/>
        </w:tabs>
      </w:pPr>
    </w:p>
    <w:p w:rsidR="002D79AD" w:rsidRDefault="002D79AD" w:rsidP="001E7BC6">
      <w:pPr>
        <w:tabs>
          <w:tab w:val="left" w:pos="990"/>
          <w:tab w:val="left" w:pos="2160"/>
          <w:tab w:val="right" w:pos="7920"/>
        </w:tabs>
      </w:pPr>
      <w:r>
        <w:t xml:space="preserve">In early 2014, Campus Recreation worked with Facilities Planning and Construction </w:t>
      </w:r>
      <w:r w:rsidR="003D72C0">
        <w:t xml:space="preserve">Management </w:t>
      </w:r>
      <w:r>
        <w:t xml:space="preserve">to hire an </w:t>
      </w:r>
      <w:r w:rsidR="00B5787B">
        <w:t>a</w:t>
      </w:r>
      <w:r>
        <w:t xml:space="preserve">rchitect to develop a Master Plan for </w:t>
      </w:r>
      <w:r w:rsidR="003D72C0">
        <w:t>the</w:t>
      </w:r>
      <w:r w:rsidR="000567B4">
        <w:t xml:space="preserve"> recreation improvements at the </w:t>
      </w:r>
      <w:r>
        <w:t xml:space="preserve">Gregory Street </w:t>
      </w:r>
      <w:r w:rsidR="00B5787B">
        <w:t>p</w:t>
      </w:r>
      <w:r>
        <w:t xml:space="preserve">roperty. This engagement resulted in </w:t>
      </w:r>
      <w:r w:rsidR="00767443">
        <w:rPr>
          <w:i/>
        </w:rPr>
        <w:t>The Gregory Street Development: Campus Recreation</w:t>
      </w:r>
      <w:r w:rsidR="00767443">
        <w:t xml:space="preserve"> </w:t>
      </w:r>
      <w:r w:rsidRPr="00D26B8E">
        <w:rPr>
          <w:i/>
        </w:rPr>
        <w:t>Master Plan</w:t>
      </w:r>
      <w:r w:rsidR="00767443">
        <w:t xml:space="preserve"> </w:t>
      </w:r>
      <w:r w:rsidR="00A97954">
        <w:t xml:space="preserve">calling </w:t>
      </w:r>
      <w:r>
        <w:t>for</w:t>
      </w:r>
      <w:r w:rsidR="00A97954">
        <w:t xml:space="preserve"> development of</w:t>
      </w:r>
      <w:r>
        <w:t xml:space="preserve"> an Outdoor Activity Center, a </w:t>
      </w:r>
      <w:r w:rsidR="00B5787B">
        <w:t>h</w:t>
      </w:r>
      <w:r>
        <w:t xml:space="preserve">igh </w:t>
      </w:r>
      <w:r w:rsidR="00B5787B">
        <w:t>r</w:t>
      </w:r>
      <w:r>
        <w:t xml:space="preserve">opes </w:t>
      </w:r>
      <w:r w:rsidR="00B5787B">
        <w:t>c</w:t>
      </w:r>
      <w:r>
        <w:t xml:space="preserve">ourse, </w:t>
      </w:r>
      <w:r w:rsidR="00185FC4">
        <w:t xml:space="preserve">a </w:t>
      </w:r>
      <w:r w:rsidR="00B5787B">
        <w:t>b</w:t>
      </w:r>
      <w:r>
        <w:t xml:space="preserve">oat </w:t>
      </w:r>
      <w:r w:rsidR="00B5787B">
        <w:t>r</w:t>
      </w:r>
      <w:r>
        <w:t xml:space="preserve">ental </w:t>
      </w:r>
      <w:r w:rsidR="00B5787B">
        <w:t>p</w:t>
      </w:r>
      <w:r>
        <w:t xml:space="preserve">en, </w:t>
      </w:r>
      <w:r w:rsidR="00B5787B">
        <w:t>s</w:t>
      </w:r>
      <w:r>
        <w:t xml:space="preserve">occer </w:t>
      </w:r>
      <w:r w:rsidR="00B5787B">
        <w:t>f</w:t>
      </w:r>
      <w:r>
        <w:t xml:space="preserve">ields, </w:t>
      </w:r>
      <w:r w:rsidR="00B5787B">
        <w:t>b</w:t>
      </w:r>
      <w:r>
        <w:t xml:space="preserve">aseball </w:t>
      </w:r>
      <w:r w:rsidR="00B5787B">
        <w:t>d</w:t>
      </w:r>
      <w:r>
        <w:t>iamonds</w:t>
      </w:r>
      <w:r w:rsidR="00E63CE9">
        <w:t>,</w:t>
      </w:r>
      <w:r>
        <w:t xml:space="preserve"> </w:t>
      </w:r>
      <w:r w:rsidR="00185FC4">
        <w:t xml:space="preserve">a </w:t>
      </w:r>
      <w:r w:rsidR="00B5787B">
        <w:t>s</w:t>
      </w:r>
      <w:r>
        <w:t xml:space="preserve">upport </w:t>
      </w:r>
      <w:r w:rsidR="00B5787B">
        <w:t>s</w:t>
      </w:r>
      <w:r>
        <w:t xml:space="preserve">ervices </w:t>
      </w:r>
      <w:r w:rsidR="00B5787B">
        <w:t>b</w:t>
      </w:r>
      <w:r>
        <w:t xml:space="preserve">uilding, </w:t>
      </w:r>
      <w:r w:rsidR="00185FC4">
        <w:t xml:space="preserve">an </w:t>
      </w:r>
      <w:r w:rsidR="00B5787B">
        <w:t>o</w:t>
      </w:r>
      <w:r>
        <w:t xml:space="preserve">perations </w:t>
      </w:r>
      <w:r w:rsidR="00B5787B">
        <w:t>b</w:t>
      </w:r>
      <w:r w:rsidR="00FB1037">
        <w:t xml:space="preserve">uilding and parking. Excerpts from </w:t>
      </w:r>
      <w:r w:rsidR="00A97954">
        <w:rPr>
          <w:i/>
        </w:rPr>
        <w:t>The Gregory Street Development: Campus Recreation</w:t>
      </w:r>
      <w:r w:rsidR="00A97954">
        <w:t xml:space="preserve"> </w:t>
      </w:r>
      <w:r w:rsidR="00FB1037" w:rsidRPr="00D26B8E">
        <w:rPr>
          <w:i/>
        </w:rPr>
        <w:t>Master Plan</w:t>
      </w:r>
      <w:r w:rsidR="00FB1037">
        <w:t xml:space="preserve"> are included in “Attachment A</w:t>
      </w:r>
      <w:r w:rsidR="00301B7C">
        <w:t>,</w:t>
      </w:r>
      <w:r w:rsidR="00FB1037">
        <w:t xml:space="preserve">” illustrating the scope of the </w:t>
      </w:r>
      <w:r w:rsidR="00A97954">
        <w:t>plan</w:t>
      </w:r>
      <w:r w:rsidR="00FB1037">
        <w:t xml:space="preserve"> and the scope for Phase I.</w:t>
      </w:r>
    </w:p>
    <w:p w:rsidR="00657A0D" w:rsidRDefault="00657A0D" w:rsidP="001E7BC6">
      <w:pPr>
        <w:tabs>
          <w:tab w:val="left" w:pos="990"/>
          <w:tab w:val="left" w:pos="2160"/>
          <w:tab w:val="right" w:pos="7920"/>
        </w:tabs>
      </w:pPr>
    </w:p>
    <w:p w:rsidR="004D2281" w:rsidRDefault="00A97954" w:rsidP="001E7BC6">
      <w:pPr>
        <w:tabs>
          <w:tab w:val="left" w:pos="990"/>
          <w:tab w:val="left" w:pos="2160"/>
          <w:tab w:val="right" w:pos="7920"/>
        </w:tabs>
      </w:pPr>
      <w:r w:rsidRPr="00A97954">
        <w:rPr>
          <w:b/>
        </w:rPr>
        <w:t>Project Description</w:t>
      </w:r>
      <w:r>
        <w:t xml:space="preserve">. The first phase of </w:t>
      </w:r>
      <w:r>
        <w:rPr>
          <w:i/>
        </w:rPr>
        <w:t>The Gregory Street Development: Campus Recreation</w:t>
      </w:r>
      <w:r>
        <w:t xml:space="preserve"> </w:t>
      </w:r>
      <w:r w:rsidRPr="003460A0">
        <w:rPr>
          <w:i/>
        </w:rPr>
        <w:t>Master Plan</w:t>
      </w:r>
      <w:r>
        <w:t xml:space="preserve"> involves construction of</w:t>
      </w:r>
      <w:r w:rsidR="00D06D25">
        <w:t xml:space="preserve"> </w:t>
      </w:r>
      <w:r w:rsidR="00185FC4">
        <w:t xml:space="preserve">a </w:t>
      </w:r>
      <w:r w:rsidR="00D06D25">
        <w:t xml:space="preserve">facility for the Outdoor Activity Center, a </w:t>
      </w:r>
      <w:r w:rsidR="00B5787B">
        <w:t>h</w:t>
      </w:r>
      <w:r w:rsidR="00D06D25">
        <w:t xml:space="preserve">igh </w:t>
      </w:r>
      <w:r w:rsidR="00B5787B">
        <w:t>r</w:t>
      </w:r>
      <w:r w:rsidR="00D06D25">
        <w:t xml:space="preserve">opes </w:t>
      </w:r>
      <w:r w:rsidR="00B5787B">
        <w:t>c</w:t>
      </w:r>
      <w:r w:rsidR="00D06D25">
        <w:t xml:space="preserve">ourse, a </w:t>
      </w:r>
      <w:r w:rsidR="00B5787B">
        <w:t>b</w:t>
      </w:r>
      <w:r w:rsidR="00D06D25">
        <w:t xml:space="preserve">oat </w:t>
      </w:r>
      <w:r w:rsidR="00B5787B">
        <w:t>r</w:t>
      </w:r>
      <w:r w:rsidR="00D06D25">
        <w:t xml:space="preserve">ental </w:t>
      </w:r>
      <w:r w:rsidR="00B5787B">
        <w:t>p</w:t>
      </w:r>
      <w:r w:rsidR="00D06D25">
        <w:t>en and a parking area.</w:t>
      </w:r>
      <w:r>
        <w:t xml:space="preserve"> </w:t>
      </w:r>
      <w:r w:rsidR="00657A0D">
        <w:t>This proposed projec</w:t>
      </w:r>
      <w:r w:rsidR="0001201A">
        <w:t>t is essential to the continuation of</w:t>
      </w:r>
      <w:r w:rsidR="00657A0D">
        <w:t xml:space="preserve"> wellness opportunities for students. </w:t>
      </w:r>
      <w:r w:rsidR="00FB1037">
        <w:t xml:space="preserve">As Campus Recreation continues to offer expanded </w:t>
      </w:r>
      <w:r w:rsidR="0077453D">
        <w:t>programs</w:t>
      </w:r>
      <w:r w:rsidR="008D2166">
        <w:t xml:space="preserve"> </w:t>
      </w:r>
      <w:r w:rsidR="00FB1037">
        <w:t xml:space="preserve">and opportunities to Illinois State University students, they need to continue to improve their facilities to </w:t>
      </w:r>
      <w:r w:rsidR="0077453D">
        <w:t xml:space="preserve">enhance </w:t>
      </w:r>
      <w:r w:rsidR="00FB1037">
        <w:t>their service</w:t>
      </w:r>
      <w:r w:rsidR="0077453D">
        <w:t>s</w:t>
      </w:r>
      <w:r w:rsidR="00FB1037">
        <w:t xml:space="preserve">. </w:t>
      </w:r>
      <w:r w:rsidR="00657A0D">
        <w:t xml:space="preserve"> The Outdoor </w:t>
      </w:r>
      <w:r w:rsidR="00B5787B">
        <w:t xml:space="preserve">Activity </w:t>
      </w:r>
      <w:r w:rsidR="00657A0D">
        <w:t>Center will provide a site for students to check out and use recreational equipment</w:t>
      </w:r>
      <w:r w:rsidR="00FB1037">
        <w:t xml:space="preserve"> ranging from</w:t>
      </w:r>
      <w:r w:rsidR="00657A0D">
        <w:t xml:space="preserve"> baseballs </w:t>
      </w:r>
      <w:r w:rsidR="00FB1037">
        <w:t>to</w:t>
      </w:r>
      <w:r w:rsidR="00657A0D">
        <w:t xml:space="preserve"> tents.  Th</w:t>
      </w:r>
      <w:r w:rsidR="00FB1037">
        <w:t xml:space="preserve">is new </w:t>
      </w:r>
      <w:r w:rsidR="00657A0D">
        <w:t xml:space="preserve">facility allows </w:t>
      </w:r>
      <w:r w:rsidR="00B5787B">
        <w:t xml:space="preserve">Campus </w:t>
      </w:r>
      <w:r w:rsidR="00657A0D">
        <w:t>Recreation staff to properly monitor, clean, repair and identify for replacement the equipment</w:t>
      </w:r>
      <w:r w:rsidR="00FB1037">
        <w:t xml:space="preserve"> inventory</w:t>
      </w:r>
      <w:r w:rsidR="00657A0D">
        <w:t xml:space="preserve">.  The </w:t>
      </w:r>
      <w:r w:rsidR="00FB1037">
        <w:t xml:space="preserve">new </w:t>
      </w:r>
      <w:r w:rsidR="00657A0D">
        <w:t>facility include</w:t>
      </w:r>
      <w:r w:rsidR="00FB1037">
        <w:t>s</w:t>
      </w:r>
      <w:r w:rsidR="00657A0D">
        <w:t xml:space="preserve"> a meeting room for training and organizing</w:t>
      </w:r>
      <w:r w:rsidR="004D2281">
        <w:t xml:space="preserve"> of intramural or club sports </w:t>
      </w:r>
      <w:r w:rsidR="00FB1037">
        <w:t xml:space="preserve">that plan to use </w:t>
      </w:r>
      <w:r w:rsidR="004D2281">
        <w:t>the recreation fields</w:t>
      </w:r>
      <w:r w:rsidR="00FB1037">
        <w:t xml:space="preserve"> or conduct</w:t>
      </w:r>
      <w:r w:rsidR="001D2223">
        <w:t xml:space="preserve"> orientation meetings for sponsored trips</w:t>
      </w:r>
      <w:r w:rsidR="004D2281">
        <w:t>.</w:t>
      </w:r>
      <w:r w:rsidR="006D4E59">
        <w:t xml:space="preserve"> </w:t>
      </w:r>
      <w:r w:rsidR="00FB1037">
        <w:t>P</w:t>
      </w:r>
      <w:r w:rsidR="00657A0D">
        <w:t>art of the equipment inventory is the canoe rental operation.  This function requires protected storage of the canoes as well as a secure ‘</w:t>
      </w:r>
      <w:r w:rsidR="004D2281">
        <w:t xml:space="preserve">pen’ for pick up and drop off by private vehicles.  A roofed structure </w:t>
      </w:r>
      <w:r w:rsidR="00FB1037">
        <w:t xml:space="preserve">is planned </w:t>
      </w:r>
      <w:r w:rsidR="004D2281">
        <w:t xml:space="preserve">for canoe storage and </w:t>
      </w:r>
      <w:r w:rsidR="00FB1037">
        <w:t>sufficient</w:t>
      </w:r>
      <w:r w:rsidR="004D2281">
        <w:t xml:space="preserve"> space for vehicle navigation will be required.</w:t>
      </w:r>
    </w:p>
    <w:p w:rsidR="004D2281" w:rsidRDefault="004D2281" w:rsidP="001E7BC6">
      <w:pPr>
        <w:tabs>
          <w:tab w:val="left" w:pos="990"/>
          <w:tab w:val="left" w:pos="2160"/>
          <w:tab w:val="right" w:pos="7920"/>
        </w:tabs>
      </w:pPr>
    </w:p>
    <w:p w:rsidR="006D4E59" w:rsidRDefault="00657A0D" w:rsidP="001E7BC6">
      <w:pPr>
        <w:tabs>
          <w:tab w:val="left" w:pos="990"/>
          <w:tab w:val="left" w:pos="2160"/>
          <w:tab w:val="right" w:pos="7920"/>
        </w:tabs>
      </w:pPr>
      <w:r>
        <w:t xml:space="preserve">The </w:t>
      </w:r>
      <w:r w:rsidR="00B5787B">
        <w:t>h</w:t>
      </w:r>
      <w:r>
        <w:t xml:space="preserve">igh </w:t>
      </w:r>
      <w:r w:rsidR="00B5787B">
        <w:t>r</w:t>
      </w:r>
      <w:r>
        <w:t xml:space="preserve">opes </w:t>
      </w:r>
      <w:r w:rsidR="00B5787B">
        <w:t>c</w:t>
      </w:r>
      <w:r>
        <w:t xml:space="preserve">ourse and accompanying pavilion will be used </w:t>
      </w:r>
      <w:r w:rsidR="00FB1037">
        <w:t xml:space="preserve">for </w:t>
      </w:r>
      <w:r>
        <w:t xml:space="preserve">recreation and for team building exercises in a safe and monitored environment.  </w:t>
      </w:r>
      <w:r w:rsidR="006D4E59">
        <w:t xml:space="preserve">A </w:t>
      </w:r>
      <w:r w:rsidR="00B5787B">
        <w:t>h</w:t>
      </w:r>
      <w:r w:rsidR="006D4E59">
        <w:t xml:space="preserve">igh </w:t>
      </w:r>
      <w:r w:rsidR="00B5787B">
        <w:t>r</w:t>
      </w:r>
      <w:r w:rsidR="006D4E59">
        <w:t xml:space="preserve">opes course consists of elevated platforms interconnected by horizontal rope/cable elements by which participants traverse from platform to platform in a safe and secure manner. </w:t>
      </w:r>
    </w:p>
    <w:p w:rsidR="006D4E59" w:rsidRDefault="006D4E59" w:rsidP="001E7BC6">
      <w:pPr>
        <w:tabs>
          <w:tab w:val="left" w:pos="990"/>
          <w:tab w:val="left" w:pos="2160"/>
          <w:tab w:val="right" w:pos="7920"/>
        </w:tabs>
      </w:pPr>
    </w:p>
    <w:p w:rsidR="00657A0D" w:rsidRPr="00112203" w:rsidRDefault="004D2281" w:rsidP="001E7BC6">
      <w:pPr>
        <w:tabs>
          <w:tab w:val="left" w:pos="990"/>
          <w:tab w:val="left" w:pos="2160"/>
          <w:tab w:val="right" w:pos="7920"/>
        </w:tabs>
      </w:pPr>
      <w:r>
        <w:t xml:space="preserve">Approximately 60 </w:t>
      </w:r>
      <w:r w:rsidR="00B16532">
        <w:t xml:space="preserve">parking </w:t>
      </w:r>
      <w:r>
        <w:t>spaces will be provided in a</w:t>
      </w:r>
      <w:r w:rsidR="00E63CE9">
        <w:t xml:space="preserve"> new</w:t>
      </w:r>
      <w:r>
        <w:t xml:space="preserve"> lighted, gravel lot</w:t>
      </w:r>
      <w:r w:rsidR="00B16532">
        <w:t xml:space="preserve"> to accommodate those using the new facility and services</w:t>
      </w:r>
      <w:r>
        <w:t>.</w:t>
      </w:r>
    </w:p>
    <w:p w:rsidR="004F31F5" w:rsidRDefault="004F31F5" w:rsidP="00227C71">
      <w:pPr>
        <w:rPr>
          <w:rFonts w:ascii="Times New Roman" w:hAnsi="Times New Roman"/>
        </w:rPr>
      </w:pPr>
    </w:p>
    <w:p w:rsidR="00227C71" w:rsidRDefault="00A40429" w:rsidP="00227C71">
      <w:pPr>
        <w:pStyle w:val="Heading1"/>
        <w:rPr>
          <w:rFonts w:ascii="Times New Roman" w:hAnsi="Times New Roman"/>
          <w:b/>
          <w:sz w:val="20"/>
          <w:szCs w:val="20"/>
        </w:rPr>
      </w:pPr>
      <w:r w:rsidRPr="00C96564">
        <w:rPr>
          <w:rFonts w:ascii="Times New Roman" w:hAnsi="Times New Roman"/>
          <w:b/>
          <w:sz w:val="20"/>
          <w:szCs w:val="20"/>
        </w:rPr>
        <w:t xml:space="preserve">Resource </w:t>
      </w:r>
      <w:r w:rsidR="00CB4A53" w:rsidRPr="00C96564">
        <w:rPr>
          <w:rFonts w:ascii="Times New Roman" w:hAnsi="Times New Roman"/>
          <w:b/>
          <w:sz w:val="20"/>
          <w:szCs w:val="20"/>
        </w:rPr>
        <w:t>Requirements</w:t>
      </w:r>
    </w:p>
    <w:p w:rsidR="00055A9A" w:rsidRDefault="00055A9A" w:rsidP="00055A9A"/>
    <w:p w:rsidR="00055A9A" w:rsidRDefault="004F31F5" w:rsidP="00055A9A">
      <w:r>
        <w:t>Construction</w:t>
      </w:r>
      <w:r>
        <w:tab/>
      </w:r>
      <w:r>
        <w:tab/>
      </w:r>
      <w:r>
        <w:tab/>
      </w:r>
      <w:r>
        <w:tab/>
      </w:r>
      <w:r>
        <w:tab/>
      </w:r>
      <w:r w:rsidR="00C94B8C">
        <w:t>$1,75</w:t>
      </w:r>
      <w:r w:rsidR="00055A9A">
        <w:t>0,000</w:t>
      </w:r>
    </w:p>
    <w:p w:rsidR="00055A9A" w:rsidRDefault="00E04ADB" w:rsidP="00055A9A">
      <w:r>
        <w:t>Design Fees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23A3E">
        <w:t xml:space="preserve"> </w:t>
      </w:r>
      <w:r>
        <w:t xml:space="preserve">   </w:t>
      </w:r>
      <w:r w:rsidR="004D2281">
        <w:t>20</w:t>
      </w:r>
      <w:r w:rsidR="00055A9A">
        <w:t>0,000</w:t>
      </w:r>
    </w:p>
    <w:p w:rsidR="00055A9A" w:rsidRDefault="00055A9A" w:rsidP="00055A9A">
      <w:pPr>
        <w:rPr>
          <w:u w:val="single"/>
        </w:rPr>
      </w:pPr>
      <w:r>
        <w:t>Contingency</w:t>
      </w:r>
      <w:r>
        <w:tab/>
      </w:r>
      <w:r>
        <w:tab/>
      </w:r>
      <w:r>
        <w:tab/>
      </w:r>
      <w:r>
        <w:tab/>
      </w:r>
      <w:r>
        <w:tab/>
      </w:r>
      <w:r w:rsidR="00E04ADB">
        <w:rPr>
          <w:u w:val="single"/>
        </w:rPr>
        <w:t xml:space="preserve">  </w:t>
      </w:r>
      <w:r w:rsidR="00523A3E">
        <w:rPr>
          <w:u w:val="single"/>
        </w:rPr>
        <w:t xml:space="preserve"> </w:t>
      </w:r>
      <w:r w:rsidR="00E04ADB">
        <w:rPr>
          <w:u w:val="single"/>
        </w:rPr>
        <w:t xml:space="preserve">  </w:t>
      </w:r>
      <w:r w:rsidR="004D2281">
        <w:rPr>
          <w:u w:val="single"/>
        </w:rPr>
        <w:t>20</w:t>
      </w:r>
      <w:r w:rsidRPr="00055A9A">
        <w:rPr>
          <w:u w:val="single"/>
        </w:rPr>
        <w:t>0,000</w:t>
      </w:r>
      <w:bookmarkStart w:id="0" w:name="_GoBack"/>
      <w:bookmarkEnd w:id="0"/>
    </w:p>
    <w:p w:rsidR="00055A9A" w:rsidRDefault="00C94B8C" w:rsidP="00055A9A">
      <w:r>
        <w:t>Total Project Cost</w:t>
      </w:r>
      <w:r>
        <w:tab/>
      </w:r>
      <w:r>
        <w:tab/>
      </w:r>
      <w:r>
        <w:tab/>
      </w:r>
      <w:r w:rsidR="00191062">
        <w:tab/>
      </w:r>
      <w:r>
        <w:t>$2,15</w:t>
      </w:r>
      <w:r w:rsidR="00055A9A">
        <w:t>0,000</w:t>
      </w:r>
    </w:p>
    <w:p w:rsidR="001B4C4C" w:rsidRDefault="001B4C4C" w:rsidP="00055A9A"/>
    <w:p w:rsidR="005F7393" w:rsidRPr="00055A9A" w:rsidRDefault="001B4C4C" w:rsidP="00055A9A">
      <w:r>
        <w:t>Source</w:t>
      </w:r>
      <w:r w:rsidR="00EE5D8E">
        <w:t xml:space="preserve"> of Funding:</w:t>
      </w:r>
      <w:r w:rsidR="00EE5D8E">
        <w:tab/>
      </w:r>
      <w:r w:rsidR="00CD6C14">
        <w:t>Recreation Facility Reserves/</w:t>
      </w:r>
      <w:r w:rsidR="00D06D25">
        <w:t>Student Activity Fee</w:t>
      </w:r>
      <w:r w:rsidR="00CD6C14">
        <w:t>s</w:t>
      </w:r>
      <w:r w:rsidR="00D06D25">
        <w:t xml:space="preserve"> </w:t>
      </w:r>
    </w:p>
    <w:sectPr w:rsidR="005F7393" w:rsidRPr="00055A9A" w:rsidSect="00DB69A9">
      <w:footerReference w:type="default" r:id="rId7"/>
      <w:pgSz w:w="12240" w:h="15840"/>
      <w:pgMar w:top="1296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C4" w:rsidRDefault="009002C4">
      <w:r>
        <w:separator/>
      </w:r>
    </w:p>
  </w:endnote>
  <w:endnote w:type="continuationSeparator" w:id="0">
    <w:p w:rsidR="009002C4" w:rsidRDefault="0090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C4" w:rsidRPr="00C96564" w:rsidRDefault="009002C4">
    <w:pPr>
      <w:pStyle w:val="Footer"/>
      <w:rPr>
        <w:rFonts w:ascii="Times New Roman" w:hAnsi="Times New Roman"/>
        <w:u w:val="single"/>
      </w:rPr>
    </w:pPr>
    <w:r w:rsidRPr="00C96564">
      <w:rPr>
        <w:rFonts w:ascii="Times New Roman" w:hAnsi="Times New Roman"/>
        <w:u w:val="single"/>
      </w:rPr>
      <w:t xml:space="preserve">Board of Trustees </w:t>
    </w:r>
    <w:r>
      <w:rPr>
        <w:rFonts w:ascii="Times New Roman" w:hAnsi="Times New Roman"/>
        <w:u w:val="single"/>
      </w:rPr>
      <w:t xml:space="preserve">of Illinois State University — Campus Recreation at Gregory – Phase I </w:t>
    </w:r>
    <w:r>
      <w:rPr>
        <w:rFonts w:ascii="Times New Roman" w:hAnsi="Times New Roman"/>
        <w:u w:val="single"/>
      </w:rPr>
      <w:tab/>
      <w:t>Page 2</w:t>
    </w:r>
    <w:r w:rsidRPr="00C96564">
      <w:rPr>
        <w:rFonts w:ascii="Times New Roman" w:hAnsi="Times New Roman"/>
        <w:u w:val="single"/>
      </w:rPr>
      <w:t xml:space="preserve">          </w:t>
    </w:r>
  </w:p>
  <w:p w:rsidR="009002C4" w:rsidRPr="00C96564" w:rsidRDefault="009002C4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05/08/2015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C4" w:rsidRDefault="009002C4">
      <w:r>
        <w:separator/>
      </w:r>
    </w:p>
  </w:footnote>
  <w:footnote w:type="continuationSeparator" w:id="0">
    <w:p w:rsidR="009002C4" w:rsidRDefault="0090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2"/>
    <w:rsid w:val="0000729F"/>
    <w:rsid w:val="0001201A"/>
    <w:rsid w:val="00020E9C"/>
    <w:rsid w:val="00032CDC"/>
    <w:rsid w:val="00052DC9"/>
    <w:rsid w:val="00055A9A"/>
    <w:rsid w:val="000567B4"/>
    <w:rsid w:val="000757E5"/>
    <w:rsid w:val="00087F6B"/>
    <w:rsid w:val="000A39EC"/>
    <w:rsid w:val="000A56F4"/>
    <w:rsid w:val="000B26AD"/>
    <w:rsid w:val="000F30C7"/>
    <w:rsid w:val="000F7429"/>
    <w:rsid w:val="00101A74"/>
    <w:rsid w:val="00106DB3"/>
    <w:rsid w:val="00120359"/>
    <w:rsid w:val="0012615D"/>
    <w:rsid w:val="001301BD"/>
    <w:rsid w:val="00134AC5"/>
    <w:rsid w:val="00143C22"/>
    <w:rsid w:val="001534BF"/>
    <w:rsid w:val="00154F56"/>
    <w:rsid w:val="001629FD"/>
    <w:rsid w:val="00173E09"/>
    <w:rsid w:val="0017596F"/>
    <w:rsid w:val="00185FC4"/>
    <w:rsid w:val="00191062"/>
    <w:rsid w:val="001A2063"/>
    <w:rsid w:val="001B4C4C"/>
    <w:rsid w:val="001C3D86"/>
    <w:rsid w:val="001C55B5"/>
    <w:rsid w:val="001D2223"/>
    <w:rsid w:val="001D307B"/>
    <w:rsid w:val="001D78B6"/>
    <w:rsid w:val="001E7BC6"/>
    <w:rsid w:val="001F0FD5"/>
    <w:rsid w:val="0020016B"/>
    <w:rsid w:val="00200B6D"/>
    <w:rsid w:val="00205334"/>
    <w:rsid w:val="00213B22"/>
    <w:rsid w:val="0022296C"/>
    <w:rsid w:val="00223308"/>
    <w:rsid w:val="00227C71"/>
    <w:rsid w:val="00227CAD"/>
    <w:rsid w:val="00247A81"/>
    <w:rsid w:val="002525CA"/>
    <w:rsid w:val="00271D60"/>
    <w:rsid w:val="0029682E"/>
    <w:rsid w:val="002A4866"/>
    <w:rsid w:val="002B3FF4"/>
    <w:rsid w:val="002C7855"/>
    <w:rsid w:val="002D79AD"/>
    <w:rsid w:val="00301B7C"/>
    <w:rsid w:val="00306C34"/>
    <w:rsid w:val="003144A8"/>
    <w:rsid w:val="00320F67"/>
    <w:rsid w:val="00321293"/>
    <w:rsid w:val="00331935"/>
    <w:rsid w:val="003365C0"/>
    <w:rsid w:val="003553C3"/>
    <w:rsid w:val="00371B58"/>
    <w:rsid w:val="0037345E"/>
    <w:rsid w:val="00383D6B"/>
    <w:rsid w:val="003903F5"/>
    <w:rsid w:val="003954FE"/>
    <w:rsid w:val="003962BB"/>
    <w:rsid w:val="003A51EF"/>
    <w:rsid w:val="003B0B9E"/>
    <w:rsid w:val="003C76AE"/>
    <w:rsid w:val="003D1E6B"/>
    <w:rsid w:val="003D72C0"/>
    <w:rsid w:val="003F0CA3"/>
    <w:rsid w:val="00413834"/>
    <w:rsid w:val="00427D47"/>
    <w:rsid w:val="00430B2A"/>
    <w:rsid w:val="00433522"/>
    <w:rsid w:val="00442255"/>
    <w:rsid w:val="0044407B"/>
    <w:rsid w:val="004472DF"/>
    <w:rsid w:val="00465D76"/>
    <w:rsid w:val="00466DB4"/>
    <w:rsid w:val="00474D36"/>
    <w:rsid w:val="00474FF0"/>
    <w:rsid w:val="004C2841"/>
    <w:rsid w:val="004D2281"/>
    <w:rsid w:val="004E2A71"/>
    <w:rsid w:val="004F31F5"/>
    <w:rsid w:val="00500263"/>
    <w:rsid w:val="00505E09"/>
    <w:rsid w:val="00522981"/>
    <w:rsid w:val="00523A3E"/>
    <w:rsid w:val="00531E67"/>
    <w:rsid w:val="00555D55"/>
    <w:rsid w:val="00566F28"/>
    <w:rsid w:val="0057308B"/>
    <w:rsid w:val="005B2C2E"/>
    <w:rsid w:val="005C1A72"/>
    <w:rsid w:val="005C71BB"/>
    <w:rsid w:val="005D2581"/>
    <w:rsid w:val="005D25C2"/>
    <w:rsid w:val="005D5921"/>
    <w:rsid w:val="005E3A35"/>
    <w:rsid w:val="005E50C6"/>
    <w:rsid w:val="005F6DD8"/>
    <w:rsid w:val="005F7393"/>
    <w:rsid w:val="0060560C"/>
    <w:rsid w:val="006072A3"/>
    <w:rsid w:val="00633489"/>
    <w:rsid w:val="006471CB"/>
    <w:rsid w:val="00657A0D"/>
    <w:rsid w:val="00665B8B"/>
    <w:rsid w:val="00676D6F"/>
    <w:rsid w:val="00680FD7"/>
    <w:rsid w:val="00692AAD"/>
    <w:rsid w:val="006A523C"/>
    <w:rsid w:val="006C103D"/>
    <w:rsid w:val="006C5F24"/>
    <w:rsid w:val="006D03CF"/>
    <w:rsid w:val="006D4E59"/>
    <w:rsid w:val="006F3C5D"/>
    <w:rsid w:val="006F6ED1"/>
    <w:rsid w:val="00701827"/>
    <w:rsid w:val="00701E1A"/>
    <w:rsid w:val="0070621B"/>
    <w:rsid w:val="007257C6"/>
    <w:rsid w:val="00733901"/>
    <w:rsid w:val="00736D6B"/>
    <w:rsid w:val="00741401"/>
    <w:rsid w:val="007521F9"/>
    <w:rsid w:val="00754F44"/>
    <w:rsid w:val="00767443"/>
    <w:rsid w:val="007722FE"/>
    <w:rsid w:val="00774453"/>
    <w:rsid w:val="0077453D"/>
    <w:rsid w:val="0078098F"/>
    <w:rsid w:val="00792D7B"/>
    <w:rsid w:val="007A022E"/>
    <w:rsid w:val="007A7501"/>
    <w:rsid w:val="007B10ED"/>
    <w:rsid w:val="007E79E6"/>
    <w:rsid w:val="007F4276"/>
    <w:rsid w:val="0086486B"/>
    <w:rsid w:val="00877C54"/>
    <w:rsid w:val="00880A08"/>
    <w:rsid w:val="00882B0B"/>
    <w:rsid w:val="00892975"/>
    <w:rsid w:val="008A7212"/>
    <w:rsid w:val="008C1B1F"/>
    <w:rsid w:val="008C78C4"/>
    <w:rsid w:val="008D2166"/>
    <w:rsid w:val="008E4C5B"/>
    <w:rsid w:val="009002C4"/>
    <w:rsid w:val="00901E85"/>
    <w:rsid w:val="00902078"/>
    <w:rsid w:val="00910254"/>
    <w:rsid w:val="00930F4A"/>
    <w:rsid w:val="00950CDF"/>
    <w:rsid w:val="00981A35"/>
    <w:rsid w:val="009913F1"/>
    <w:rsid w:val="009A308C"/>
    <w:rsid w:val="009A6142"/>
    <w:rsid w:val="009B6403"/>
    <w:rsid w:val="009B6908"/>
    <w:rsid w:val="009B7610"/>
    <w:rsid w:val="009C6982"/>
    <w:rsid w:val="009D6627"/>
    <w:rsid w:val="009E75DC"/>
    <w:rsid w:val="009F04B0"/>
    <w:rsid w:val="00A1122B"/>
    <w:rsid w:val="00A1536C"/>
    <w:rsid w:val="00A2270E"/>
    <w:rsid w:val="00A25529"/>
    <w:rsid w:val="00A279CC"/>
    <w:rsid w:val="00A34042"/>
    <w:rsid w:val="00A40429"/>
    <w:rsid w:val="00A5132E"/>
    <w:rsid w:val="00A53201"/>
    <w:rsid w:val="00A7522D"/>
    <w:rsid w:val="00A97954"/>
    <w:rsid w:val="00AD3312"/>
    <w:rsid w:val="00AF0238"/>
    <w:rsid w:val="00AF0C24"/>
    <w:rsid w:val="00B15050"/>
    <w:rsid w:val="00B16532"/>
    <w:rsid w:val="00B203DB"/>
    <w:rsid w:val="00B20E7D"/>
    <w:rsid w:val="00B4568A"/>
    <w:rsid w:val="00B545BD"/>
    <w:rsid w:val="00B5787B"/>
    <w:rsid w:val="00B71B91"/>
    <w:rsid w:val="00B75B45"/>
    <w:rsid w:val="00B813FF"/>
    <w:rsid w:val="00BB38A5"/>
    <w:rsid w:val="00BC1BC5"/>
    <w:rsid w:val="00BC3180"/>
    <w:rsid w:val="00BD1366"/>
    <w:rsid w:val="00BD236D"/>
    <w:rsid w:val="00BE2EAF"/>
    <w:rsid w:val="00BF1D0F"/>
    <w:rsid w:val="00C05E2F"/>
    <w:rsid w:val="00C2234B"/>
    <w:rsid w:val="00C30C38"/>
    <w:rsid w:val="00C33D32"/>
    <w:rsid w:val="00C63257"/>
    <w:rsid w:val="00C63406"/>
    <w:rsid w:val="00C84BA4"/>
    <w:rsid w:val="00C856B3"/>
    <w:rsid w:val="00C906CC"/>
    <w:rsid w:val="00C94B8C"/>
    <w:rsid w:val="00C96249"/>
    <w:rsid w:val="00C96564"/>
    <w:rsid w:val="00C97B8F"/>
    <w:rsid w:val="00CB4A53"/>
    <w:rsid w:val="00CD6C14"/>
    <w:rsid w:val="00CE130C"/>
    <w:rsid w:val="00CF0A2D"/>
    <w:rsid w:val="00CF3294"/>
    <w:rsid w:val="00CF6F07"/>
    <w:rsid w:val="00D0221A"/>
    <w:rsid w:val="00D06D25"/>
    <w:rsid w:val="00D22FA6"/>
    <w:rsid w:val="00D23410"/>
    <w:rsid w:val="00D269E7"/>
    <w:rsid w:val="00D26B8E"/>
    <w:rsid w:val="00D451C4"/>
    <w:rsid w:val="00D46E55"/>
    <w:rsid w:val="00D50029"/>
    <w:rsid w:val="00D52EB6"/>
    <w:rsid w:val="00D548AF"/>
    <w:rsid w:val="00D56FCA"/>
    <w:rsid w:val="00D57692"/>
    <w:rsid w:val="00D778DD"/>
    <w:rsid w:val="00D95947"/>
    <w:rsid w:val="00DA6008"/>
    <w:rsid w:val="00DB3223"/>
    <w:rsid w:val="00DB3671"/>
    <w:rsid w:val="00DB69A9"/>
    <w:rsid w:val="00DB6D1B"/>
    <w:rsid w:val="00DC73E3"/>
    <w:rsid w:val="00DD3BB3"/>
    <w:rsid w:val="00DD7D63"/>
    <w:rsid w:val="00DF0E95"/>
    <w:rsid w:val="00E04ADB"/>
    <w:rsid w:val="00E0746C"/>
    <w:rsid w:val="00E26B6D"/>
    <w:rsid w:val="00E41016"/>
    <w:rsid w:val="00E460C2"/>
    <w:rsid w:val="00E46435"/>
    <w:rsid w:val="00E46AFC"/>
    <w:rsid w:val="00E53B6C"/>
    <w:rsid w:val="00E5446C"/>
    <w:rsid w:val="00E63CE9"/>
    <w:rsid w:val="00E768F5"/>
    <w:rsid w:val="00E96E3E"/>
    <w:rsid w:val="00EA757B"/>
    <w:rsid w:val="00EB10A9"/>
    <w:rsid w:val="00EC234D"/>
    <w:rsid w:val="00ED24D7"/>
    <w:rsid w:val="00EE5D8E"/>
    <w:rsid w:val="00EF27BC"/>
    <w:rsid w:val="00F01E56"/>
    <w:rsid w:val="00F022C9"/>
    <w:rsid w:val="00F239BB"/>
    <w:rsid w:val="00F33172"/>
    <w:rsid w:val="00F523E0"/>
    <w:rsid w:val="00F6252B"/>
    <w:rsid w:val="00F73ADB"/>
    <w:rsid w:val="00F75EB9"/>
    <w:rsid w:val="00F8257C"/>
    <w:rsid w:val="00F87BB6"/>
    <w:rsid w:val="00FA1721"/>
    <w:rsid w:val="00FB1037"/>
    <w:rsid w:val="00FD03BD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5267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2015-04-16T20:11:00Z</dcterms:created>
  <dcterms:modified xsi:type="dcterms:W3CDTF">2015-04-16T20:11:00Z</dcterms:modified>
</cp:coreProperties>
</file>