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F067"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bookmarkStart w:id="0" w:name="_GoBack"/>
      <w:bookmarkEnd w:id="0"/>
    </w:p>
    <w:p w14:paraId="17D28459"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022C1783"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r w:rsidRPr="00820FB4">
        <w:rPr>
          <w:rFonts w:ascii="Times New Roman" w:hAnsi="Times New Roman"/>
          <w:b/>
          <w:smallCaps/>
          <w:sz w:val="40"/>
        </w:rPr>
        <w:t>Illinois State</w:t>
      </w:r>
    </w:p>
    <w:p w14:paraId="708EB382"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14:paraId="2D8987E7"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102F7546"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07B2B56E"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6DE6FCDF"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517FF4E4"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34E2AEAA"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14:paraId="77536F72"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14:paraId="56E75163"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032A2F3E"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14:paraId="0462FCB3"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14:paraId="648501B8" w14:textId="77777777" w:rsidR="00143C22" w:rsidRPr="00C96564" w:rsidRDefault="00143C22" w:rsidP="00143C22">
      <w:pPr>
        <w:rPr>
          <w:rFonts w:ascii="Times New Roman" w:hAnsi="Times New Roman"/>
        </w:rPr>
      </w:pPr>
    </w:p>
    <w:p w14:paraId="5D9FE47F" w14:textId="77777777" w:rsidR="00143C22" w:rsidRPr="00C96564" w:rsidRDefault="00143C22" w:rsidP="00143C22">
      <w:pPr>
        <w:rPr>
          <w:rFonts w:ascii="Times New Roman" w:hAnsi="Times New Roman"/>
        </w:rPr>
      </w:pPr>
    </w:p>
    <w:p w14:paraId="5A0DC5EF" w14:textId="77777777" w:rsidR="00143C22" w:rsidRPr="00C96564" w:rsidRDefault="00143C22" w:rsidP="00143C22">
      <w:pPr>
        <w:rPr>
          <w:rFonts w:ascii="Times New Roman" w:hAnsi="Times New Roman"/>
        </w:rPr>
      </w:pPr>
    </w:p>
    <w:p w14:paraId="5D6F4DF2" w14:textId="77777777" w:rsidR="00143C22" w:rsidRPr="00C96564" w:rsidRDefault="00143C22" w:rsidP="00143C22">
      <w:pPr>
        <w:rPr>
          <w:rFonts w:ascii="Times New Roman" w:hAnsi="Times New Roman"/>
        </w:rPr>
      </w:pPr>
    </w:p>
    <w:p w14:paraId="120E1AE1" w14:textId="77777777" w:rsidR="00143C22" w:rsidRPr="00C96564" w:rsidRDefault="00143C22" w:rsidP="00143C22">
      <w:pPr>
        <w:rPr>
          <w:rFonts w:ascii="Times New Roman" w:hAnsi="Times New Roman"/>
        </w:rPr>
      </w:pPr>
    </w:p>
    <w:p w14:paraId="4229D4AC" w14:textId="77777777" w:rsidR="00143C22" w:rsidRPr="00C96564" w:rsidRDefault="00143C22" w:rsidP="00143C22">
      <w:pPr>
        <w:rPr>
          <w:rFonts w:ascii="Times New Roman" w:hAnsi="Times New Roman"/>
        </w:rPr>
      </w:pPr>
    </w:p>
    <w:p w14:paraId="59D0A765" w14:textId="77777777" w:rsidR="00143C22" w:rsidRPr="00C96564" w:rsidRDefault="00143C22" w:rsidP="00143C22">
      <w:pPr>
        <w:rPr>
          <w:rFonts w:ascii="Times New Roman" w:hAnsi="Times New Roman"/>
        </w:rPr>
      </w:pPr>
    </w:p>
    <w:p w14:paraId="34B2B086" w14:textId="77777777" w:rsidR="00143C22" w:rsidRPr="00C96564" w:rsidRDefault="00143C22" w:rsidP="00143C22">
      <w:pPr>
        <w:rPr>
          <w:rFonts w:ascii="Times New Roman" w:hAnsi="Times New Roman"/>
        </w:rPr>
      </w:pPr>
    </w:p>
    <w:p w14:paraId="462ACE8F" w14:textId="77777777" w:rsidR="00143C22" w:rsidRPr="00C96564" w:rsidRDefault="00143C22" w:rsidP="00143C22">
      <w:pPr>
        <w:rPr>
          <w:rFonts w:ascii="Times New Roman" w:hAnsi="Times New Roman"/>
        </w:rPr>
      </w:pPr>
    </w:p>
    <w:p w14:paraId="73432188" w14:textId="77777777" w:rsidR="00143C22" w:rsidRPr="00C96564" w:rsidRDefault="00143C22" w:rsidP="00143C22">
      <w:pPr>
        <w:rPr>
          <w:rFonts w:ascii="Times New Roman" w:hAnsi="Times New Roman"/>
        </w:rPr>
      </w:pPr>
    </w:p>
    <w:p w14:paraId="716A5996" w14:textId="77777777" w:rsidR="00143C22" w:rsidRPr="00C96564" w:rsidRDefault="00143C22" w:rsidP="00143C22">
      <w:pPr>
        <w:rPr>
          <w:rFonts w:ascii="Times New Roman" w:hAnsi="Times New Roman"/>
        </w:rPr>
      </w:pPr>
    </w:p>
    <w:p w14:paraId="17FBC103" w14:textId="77777777" w:rsidR="00143C22" w:rsidRPr="00C96564" w:rsidRDefault="00143C22" w:rsidP="00143C22">
      <w:pPr>
        <w:rPr>
          <w:rFonts w:ascii="Times New Roman" w:hAnsi="Times New Roman"/>
        </w:rPr>
      </w:pPr>
    </w:p>
    <w:p w14:paraId="30284AC3" w14:textId="77777777" w:rsidR="00143C22" w:rsidRPr="00C96564" w:rsidRDefault="00143C22" w:rsidP="00143C22">
      <w:pPr>
        <w:rPr>
          <w:rFonts w:ascii="Times New Roman" w:hAnsi="Times New Roman"/>
        </w:rPr>
      </w:pPr>
    </w:p>
    <w:p w14:paraId="14C8D6EF" w14:textId="77777777" w:rsidR="00143C22" w:rsidRPr="00C96564" w:rsidRDefault="00143C22" w:rsidP="00143C22">
      <w:pPr>
        <w:rPr>
          <w:rFonts w:ascii="Times New Roman" w:hAnsi="Times New Roman"/>
        </w:rPr>
      </w:pPr>
    </w:p>
    <w:p w14:paraId="77EA5C39" w14:textId="77777777" w:rsidR="00143C22" w:rsidRPr="00C96564" w:rsidRDefault="00143C22" w:rsidP="00143C22">
      <w:pPr>
        <w:rPr>
          <w:rFonts w:ascii="Times New Roman" w:hAnsi="Times New Roman"/>
        </w:rPr>
      </w:pPr>
    </w:p>
    <w:p w14:paraId="74E0E8E5" w14:textId="77777777" w:rsidR="00143C22" w:rsidRPr="00C96564" w:rsidRDefault="00143C22" w:rsidP="00143C22">
      <w:pPr>
        <w:rPr>
          <w:rFonts w:ascii="Times New Roman" w:hAnsi="Times New Roman"/>
        </w:rPr>
      </w:pPr>
    </w:p>
    <w:p w14:paraId="7353927F" w14:textId="77777777" w:rsidR="00143C22" w:rsidRPr="00C96564" w:rsidRDefault="00143C22" w:rsidP="00143C22">
      <w:pPr>
        <w:rPr>
          <w:rFonts w:ascii="Times New Roman" w:hAnsi="Times New Roman"/>
        </w:rPr>
      </w:pPr>
    </w:p>
    <w:p w14:paraId="68281556" w14:textId="77777777" w:rsidR="00143C22" w:rsidRPr="00C96564" w:rsidRDefault="00143C22" w:rsidP="00143C22">
      <w:pPr>
        <w:rPr>
          <w:rFonts w:ascii="Times New Roman" w:hAnsi="Times New Roman"/>
        </w:rPr>
      </w:pPr>
    </w:p>
    <w:p w14:paraId="64C7602D" w14:textId="77777777" w:rsidR="00143C22" w:rsidRPr="00C96564" w:rsidRDefault="00143C22" w:rsidP="00143C22">
      <w:pPr>
        <w:rPr>
          <w:rFonts w:ascii="Times New Roman" w:hAnsi="Times New Roman"/>
        </w:rPr>
      </w:pPr>
    </w:p>
    <w:p w14:paraId="4FC199AE" w14:textId="77777777" w:rsidR="00143C22" w:rsidRPr="00C96564" w:rsidRDefault="00143C22" w:rsidP="00143C22">
      <w:pPr>
        <w:rPr>
          <w:rFonts w:ascii="Times New Roman" w:hAnsi="Times New Roman"/>
        </w:rPr>
      </w:pPr>
    </w:p>
    <w:p w14:paraId="5131814D" w14:textId="77777777" w:rsidR="00143C22" w:rsidRPr="00C96564" w:rsidRDefault="00143C22" w:rsidP="00143C22">
      <w:pPr>
        <w:rPr>
          <w:rFonts w:ascii="Times New Roman" w:hAnsi="Times New Roman"/>
        </w:rPr>
      </w:pPr>
    </w:p>
    <w:p w14:paraId="733A3FAF" w14:textId="77777777" w:rsidR="00227C71" w:rsidRPr="00C96564" w:rsidRDefault="00227C71" w:rsidP="00143C22">
      <w:pPr>
        <w:rPr>
          <w:rFonts w:ascii="Times New Roman" w:hAnsi="Times New Roman"/>
        </w:rPr>
      </w:pPr>
    </w:p>
    <w:p w14:paraId="1CAA1F2D" w14:textId="77777777" w:rsidR="00227C71" w:rsidRPr="00C96564" w:rsidRDefault="00227C71" w:rsidP="00143C22">
      <w:pPr>
        <w:rPr>
          <w:rFonts w:ascii="Times New Roman" w:hAnsi="Times New Roman"/>
        </w:rPr>
      </w:pPr>
    </w:p>
    <w:p w14:paraId="457ACBE7" w14:textId="251FF99A" w:rsidR="00227C71" w:rsidRPr="0029682E" w:rsidRDefault="00FA1721" w:rsidP="00D004E4">
      <w:pPr>
        <w:ind w:left="6750" w:right="-990"/>
        <w:jc w:val="center"/>
        <w:rPr>
          <w:rFonts w:ascii="Times New Roman" w:hAnsi="Times New Roman"/>
          <w:b/>
          <w:u w:val="single"/>
        </w:rPr>
      </w:pPr>
      <w:r w:rsidRPr="0029682E">
        <w:rPr>
          <w:rFonts w:ascii="Times New Roman" w:hAnsi="Times New Roman"/>
          <w:b/>
          <w:u w:val="single"/>
        </w:rPr>
        <w:t>Resolution No.</w:t>
      </w:r>
      <w:r w:rsidR="00EB4AA4">
        <w:rPr>
          <w:rFonts w:ascii="Times New Roman" w:hAnsi="Times New Roman"/>
          <w:b/>
          <w:u w:val="single"/>
        </w:rPr>
        <w:t xml:space="preserve"> </w:t>
      </w:r>
      <w:r w:rsidR="00255D99">
        <w:rPr>
          <w:rFonts w:ascii="Times New Roman" w:hAnsi="Times New Roman"/>
          <w:b/>
          <w:u w:val="single"/>
        </w:rPr>
        <w:t>201</w:t>
      </w:r>
      <w:r w:rsidR="004E44CC">
        <w:rPr>
          <w:rFonts w:ascii="Times New Roman" w:hAnsi="Times New Roman"/>
          <w:b/>
          <w:u w:val="single"/>
        </w:rPr>
        <w:t>6</w:t>
      </w:r>
      <w:r w:rsidR="000A28B1">
        <w:rPr>
          <w:rFonts w:ascii="Times New Roman" w:hAnsi="Times New Roman"/>
          <w:b/>
          <w:u w:val="single"/>
        </w:rPr>
        <w:t>.</w:t>
      </w:r>
      <w:r w:rsidR="0081267F">
        <w:rPr>
          <w:rFonts w:ascii="Times New Roman" w:hAnsi="Times New Roman"/>
          <w:b/>
          <w:u w:val="single"/>
        </w:rPr>
        <w:t>10</w:t>
      </w:r>
      <w:r w:rsidR="006720A5">
        <w:rPr>
          <w:rFonts w:ascii="Times New Roman" w:hAnsi="Times New Roman"/>
          <w:b/>
          <w:u w:val="single"/>
        </w:rPr>
        <w:t>/</w:t>
      </w:r>
      <w:r w:rsidR="00D004E4">
        <w:rPr>
          <w:rFonts w:ascii="Times New Roman" w:hAnsi="Times New Roman"/>
          <w:b/>
          <w:u w:val="single"/>
        </w:rPr>
        <w:t>24</w:t>
      </w:r>
    </w:p>
    <w:p w14:paraId="6BE48795" w14:textId="2CA9C8D0" w:rsidR="00C4611A" w:rsidRDefault="002D4E28" w:rsidP="00D004E4">
      <w:pPr>
        <w:ind w:left="6750" w:right="-990"/>
        <w:jc w:val="center"/>
        <w:rPr>
          <w:rFonts w:ascii="Times New Roman" w:hAnsi="Times New Roman"/>
          <w:b/>
          <w:u w:val="single"/>
        </w:rPr>
      </w:pPr>
      <w:r>
        <w:rPr>
          <w:rFonts w:ascii="Times New Roman" w:hAnsi="Times New Roman"/>
          <w:b/>
          <w:u w:val="single"/>
        </w:rPr>
        <w:t>Watterson South</w:t>
      </w:r>
      <w:r w:rsidR="00A91EA1">
        <w:rPr>
          <w:rFonts w:ascii="Times New Roman" w:hAnsi="Times New Roman"/>
          <w:b/>
          <w:u w:val="single"/>
        </w:rPr>
        <w:t xml:space="preserve"> Tower</w:t>
      </w:r>
    </w:p>
    <w:p w14:paraId="0933B548" w14:textId="202AEF81" w:rsidR="001C50AB" w:rsidRPr="00C96564" w:rsidRDefault="00C4611A" w:rsidP="00D004E4">
      <w:pPr>
        <w:ind w:left="6750" w:right="-990"/>
        <w:jc w:val="center"/>
        <w:rPr>
          <w:rFonts w:ascii="Times New Roman" w:hAnsi="Times New Roman"/>
          <w:b/>
          <w:u w:val="single"/>
        </w:rPr>
      </w:pPr>
      <w:r>
        <w:rPr>
          <w:rFonts w:ascii="Times New Roman" w:hAnsi="Times New Roman"/>
          <w:b/>
          <w:u w:val="single"/>
        </w:rPr>
        <w:lastRenderedPageBreak/>
        <w:t>Interior Rep</w:t>
      </w:r>
      <w:r w:rsidR="00A91EA1">
        <w:rPr>
          <w:rFonts w:ascii="Times New Roman" w:hAnsi="Times New Roman"/>
          <w:b/>
          <w:u w:val="single"/>
        </w:rPr>
        <w:t>ainting</w:t>
      </w:r>
    </w:p>
    <w:p w14:paraId="07C05AE6" w14:textId="77777777" w:rsidR="00A850D6" w:rsidRPr="00A850D6" w:rsidRDefault="00A850D6" w:rsidP="00FE7D8B">
      <w:pPr>
        <w:ind w:right="-1260"/>
        <w:rPr>
          <w:rFonts w:ascii="Times New Roman" w:hAnsi="Times New Roman"/>
          <w:b/>
          <w:u w:val="single"/>
        </w:rPr>
      </w:pPr>
    </w:p>
    <w:p w14:paraId="680BEB68" w14:textId="77777777" w:rsidR="00FE7D8B" w:rsidRDefault="00255D99" w:rsidP="00FE7D8B">
      <w:pPr>
        <w:ind w:right="-1260"/>
        <w:rPr>
          <w:rFonts w:ascii="Times New Roman" w:hAnsi="Times New Roman"/>
          <w:b/>
          <w:u w:val="single"/>
        </w:rPr>
      </w:pPr>
      <w:r>
        <w:rPr>
          <w:rFonts w:ascii="Times New Roman" w:hAnsi="Times New Roman"/>
          <w:b/>
          <w:u w:val="single"/>
        </w:rPr>
        <w:t>Resolution</w:t>
      </w:r>
    </w:p>
    <w:p w14:paraId="56B74BC8" w14:textId="77777777" w:rsidR="00D004E4" w:rsidRDefault="00D004E4" w:rsidP="00FE7D8B">
      <w:pPr>
        <w:ind w:right="-1260"/>
        <w:rPr>
          <w:rFonts w:ascii="Times New Roman" w:hAnsi="Times New Roman"/>
          <w:b/>
          <w:u w:val="single"/>
        </w:rPr>
      </w:pPr>
    </w:p>
    <w:p w14:paraId="39D69DEB" w14:textId="4AC9BAE5" w:rsidR="00CD3C39" w:rsidRDefault="003D2191" w:rsidP="00CD3C39">
      <w:pPr>
        <w:rPr>
          <w:rFonts w:ascii="Times New Roman" w:hAnsi="Times New Roman"/>
        </w:rPr>
      </w:pPr>
      <w:r>
        <w:rPr>
          <w:rFonts w:ascii="Times New Roman" w:hAnsi="Times New Roman"/>
        </w:rPr>
        <w:t>Whereas, Watterson Towers, a residence hall</w:t>
      </w:r>
      <w:r w:rsidR="00CD3C39">
        <w:rPr>
          <w:rFonts w:ascii="Times New Roman" w:hAnsi="Times New Roman"/>
        </w:rPr>
        <w:t xml:space="preserve"> owned and operated by Illinois State Uni</w:t>
      </w:r>
      <w:r w:rsidR="00743B58">
        <w:rPr>
          <w:rFonts w:ascii="Times New Roman" w:hAnsi="Times New Roman"/>
        </w:rPr>
        <w:t>versity, was constructed in 19</w:t>
      </w:r>
      <w:r>
        <w:rPr>
          <w:rFonts w:ascii="Times New Roman" w:hAnsi="Times New Roman"/>
        </w:rPr>
        <w:t>67</w:t>
      </w:r>
      <w:r w:rsidR="00CD3C39">
        <w:rPr>
          <w:rFonts w:ascii="Times New Roman" w:hAnsi="Times New Roman"/>
        </w:rPr>
        <w:t>, and</w:t>
      </w:r>
    </w:p>
    <w:p w14:paraId="797500E2" w14:textId="77777777" w:rsidR="00CD3C39" w:rsidRDefault="00CD3C39" w:rsidP="00CD3C39">
      <w:pPr>
        <w:rPr>
          <w:rFonts w:ascii="Times New Roman" w:hAnsi="Times New Roman"/>
        </w:rPr>
      </w:pPr>
    </w:p>
    <w:p w14:paraId="18AFDE02" w14:textId="48507F93" w:rsidR="00CD3C39" w:rsidRDefault="00CD3C39" w:rsidP="00CD3C39">
      <w:pPr>
        <w:rPr>
          <w:rFonts w:ascii="Times New Roman" w:hAnsi="Times New Roman"/>
        </w:rPr>
      </w:pPr>
      <w:r>
        <w:rPr>
          <w:rFonts w:ascii="Times New Roman" w:hAnsi="Times New Roman"/>
        </w:rPr>
        <w:t xml:space="preserve">Whereas, </w:t>
      </w:r>
      <w:r w:rsidR="003D2191">
        <w:rPr>
          <w:rFonts w:ascii="Times New Roman" w:hAnsi="Times New Roman"/>
        </w:rPr>
        <w:t xml:space="preserve">regular maintenance is required to keep the </w:t>
      </w:r>
      <w:r w:rsidR="005103FB">
        <w:rPr>
          <w:rFonts w:ascii="Times New Roman" w:hAnsi="Times New Roman"/>
        </w:rPr>
        <w:t>facility</w:t>
      </w:r>
      <w:r w:rsidR="003D2191">
        <w:rPr>
          <w:rFonts w:ascii="Times New Roman" w:hAnsi="Times New Roman"/>
        </w:rPr>
        <w:t xml:space="preserve"> usable and desirable for student residents</w:t>
      </w:r>
      <w:r>
        <w:rPr>
          <w:rFonts w:ascii="Times New Roman" w:hAnsi="Times New Roman"/>
        </w:rPr>
        <w:t>, and</w:t>
      </w:r>
    </w:p>
    <w:p w14:paraId="7AA8AC33" w14:textId="77777777" w:rsidR="00CD3C39" w:rsidRDefault="00CD3C39" w:rsidP="00CD3C39">
      <w:pPr>
        <w:rPr>
          <w:rFonts w:ascii="Times New Roman" w:hAnsi="Times New Roman"/>
        </w:rPr>
      </w:pPr>
    </w:p>
    <w:p w14:paraId="33E3211B" w14:textId="7181E71F" w:rsidR="00CD3C39" w:rsidRPr="007C239A" w:rsidRDefault="00CD3C39" w:rsidP="00CD3C39">
      <w:pPr>
        <w:rPr>
          <w:rFonts w:ascii="Times New Roman" w:hAnsi="Times New Roman"/>
        </w:rPr>
      </w:pPr>
      <w:r>
        <w:rPr>
          <w:rFonts w:ascii="Times New Roman" w:hAnsi="Times New Roman"/>
        </w:rPr>
        <w:t>Whereas,</w:t>
      </w:r>
      <w:r w:rsidR="003D2191" w:rsidRPr="003D2191">
        <w:t xml:space="preserve"> </w:t>
      </w:r>
      <w:r w:rsidR="003D2191">
        <w:t>regular maintenance includes interior painting of student rooms, common suite areas, and student bathrooms, encompassing the primary living areas for the students</w:t>
      </w:r>
      <w:r w:rsidR="001570E6">
        <w:rPr>
          <w:rFonts w:ascii="Times New Roman" w:hAnsi="Times New Roman"/>
        </w:rPr>
        <w:t>:</w:t>
      </w:r>
    </w:p>
    <w:p w14:paraId="2B79D6F6" w14:textId="77777777" w:rsidR="00CD3C39" w:rsidRPr="00C96564" w:rsidRDefault="00CD3C39" w:rsidP="00CD3C39">
      <w:pPr>
        <w:rPr>
          <w:rFonts w:ascii="Times New Roman" w:hAnsi="Times New Roman"/>
        </w:rPr>
      </w:pPr>
    </w:p>
    <w:p w14:paraId="7C386026" w14:textId="764F0923" w:rsidR="00CD3C39" w:rsidRDefault="00A850D6" w:rsidP="00CD3C39">
      <w:pPr>
        <w:rPr>
          <w:rFonts w:ascii="Times New Roman" w:hAnsi="Times New Roman"/>
        </w:rPr>
      </w:pPr>
      <w:r w:rsidRPr="00C96564">
        <w:rPr>
          <w:rFonts w:ascii="Times New Roman" w:hAnsi="Times New Roman"/>
        </w:rPr>
        <w:t>Therefore, be it resolved that the Board of Trustees authorizes a capital project</w:t>
      </w:r>
      <w:r>
        <w:rPr>
          <w:rFonts w:ascii="Times New Roman" w:hAnsi="Times New Roman"/>
        </w:rPr>
        <w:t xml:space="preserve">, </w:t>
      </w:r>
      <w:r w:rsidRPr="00C96564">
        <w:rPr>
          <w:rFonts w:ascii="Times New Roman" w:hAnsi="Times New Roman"/>
        </w:rPr>
        <w:t>establish</w:t>
      </w:r>
      <w:r>
        <w:rPr>
          <w:rFonts w:ascii="Times New Roman" w:hAnsi="Times New Roman"/>
        </w:rPr>
        <w:t xml:space="preserve">ment of </w:t>
      </w:r>
      <w:r w:rsidRPr="00C96564">
        <w:rPr>
          <w:rFonts w:ascii="Times New Roman" w:hAnsi="Times New Roman"/>
        </w:rPr>
        <w:t>budget, develop</w:t>
      </w:r>
      <w:r>
        <w:rPr>
          <w:rFonts w:ascii="Times New Roman" w:hAnsi="Times New Roman"/>
        </w:rPr>
        <w:t xml:space="preserve">ment of </w:t>
      </w:r>
      <w:r w:rsidRPr="00C96564">
        <w:rPr>
          <w:rFonts w:ascii="Times New Roman" w:hAnsi="Times New Roman"/>
        </w:rPr>
        <w:t xml:space="preserve">required designs and construction documents, </w:t>
      </w:r>
      <w:r>
        <w:rPr>
          <w:rFonts w:ascii="Times New Roman" w:hAnsi="Times New Roman"/>
        </w:rPr>
        <w:t>advertisement</w:t>
      </w:r>
      <w:r w:rsidRPr="00C96564">
        <w:rPr>
          <w:rFonts w:ascii="Times New Roman" w:hAnsi="Times New Roman"/>
        </w:rPr>
        <w:t xml:space="preserve">, </w:t>
      </w:r>
      <w:r>
        <w:rPr>
          <w:rFonts w:ascii="Times New Roman" w:hAnsi="Times New Roman"/>
        </w:rPr>
        <w:t>receipt and award of</w:t>
      </w:r>
      <w:r w:rsidRPr="00C96564">
        <w:rPr>
          <w:rFonts w:ascii="Times New Roman" w:hAnsi="Times New Roman"/>
        </w:rPr>
        <w:t xml:space="preserve"> public bids and construction</w:t>
      </w:r>
      <w:r>
        <w:rPr>
          <w:rFonts w:ascii="Times New Roman" w:hAnsi="Times New Roman"/>
        </w:rPr>
        <w:t xml:space="preserve"> for the Wa</w:t>
      </w:r>
      <w:r w:rsidR="0081267F">
        <w:rPr>
          <w:rFonts w:ascii="Times New Roman" w:hAnsi="Times New Roman"/>
        </w:rPr>
        <w:t>tterson South</w:t>
      </w:r>
      <w:r w:rsidR="003D2191">
        <w:rPr>
          <w:rFonts w:ascii="Times New Roman" w:hAnsi="Times New Roman"/>
        </w:rPr>
        <w:t xml:space="preserve"> Tower </w:t>
      </w:r>
      <w:r w:rsidR="001B6ECF">
        <w:rPr>
          <w:rFonts w:ascii="Times New Roman" w:hAnsi="Times New Roman"/>
        </w:rPr>
        <w:t xml:space="preserve">Interior </w:t>
      </w:r>
      <w:r w:rsidR="003D2191">
        <w:rPr>
          <w:rFonts w:ascii="Times New Roman" w:hAnsi="Times New Roman"/>
        </w:rPr>
        <w:t>Painting project</w:t>
      </w:r>
      <w:r w:rsidR="00CD3C39">
        <w:rPr>
          <w:rFonts w:ascii="Times New Roman" w:hAnsi="Times New Roman"/>
        </w:rPr>
        <w:t>.</w:t>
      </w:r>
    </w:p>
    <w:p w14:paraId="19CD8845" w14:textId="77777777" w:rsidR="00CD3C39" w:rsidRDefault="00CD3C39" w:rsidP="00CD3C39">
      <w:pPr>
        <w:rPr>
          <w:rFonts w:ascii="Times New Roman" w:hAnsi="Times New Roman"/>
        </w:rPr>
      </w:pPr>
    </w:p>
    <w:p w14:paraId="7CF17948" w14:textId="50314C9E" w:rsidR="00CD3C39" w:rsidRPr="005E50C6" w:rsidRDefault="00CD3C39" w:rsidP="00CD3C39">
      <w:pPr>
        <w:rPr>
          <w:rFonts w:ascii="Times New Roman" w:hAnsi="Times New Roman"/>
        </w:rPr>
      </w:pPr>
      <w:r>
        <w:rPr>
          <w:rFonts w:ascii="Times New Roman" w:hAnsi="Times New Roman"/>
        </w:rPr>
        <w:t>Therefore, be it further resolved that the Board of Trustees</w:t>
      </w:r>
      <w:r w:rsidR="00A850D6">
        <w:rPr>
          <w:rFonts w:ascii="Times New Roman" w:hAnsi="Times New Roman"/>
        </w:rPr>
        <w:t xml:space="preserve"> </w:t>
      </w:r>
      <w:r w:rsidR="003D2191">
        <w:rPr>
          <w:rFonts w:ascii="Times New Roman" w:hAnsi="Times New Roman"/>
        </w:rPr>
        <w:t xml:space="preserve">authorizes expenditures </w:t>
      </w:r>
      <w:r w:rsidR="005103FB">
        <w:rPr>
          <w:rFonts w:ascii="Times New Roman" w:hAnsi="Times New Roman"/>
        </w:rPr>
        <w:t>not to exceed</w:t>
      </w:r>
      <w:r w:rsidR="0081267F">
        <w:rPr>
          <w:rFonts w:ascii="Times New Roman" w:hAnsi="Times New Roman"/>
        </w:rPr>
        <w:t xml:space="preserve"> $66</w:t>
      </w:r>
      <w:r w:rsidR="003D2191">
        <w:rPr>
          <w:rFonts w:ascii="Times New Roman" w:hAnsi="Times New Roman"/>
        </w:rPr>
        <w:t>0,</w:t>
      </w:r>
      <w:r>
        <w:rPr>
          <w:rFonts w:ascii="Times New Roman" w:hAnsi="Times New Roman"/>
        </w:rPr>
        <w:t xml:space="preserve">000 for </w:t>
      </w:r>
      <w:r w:rsidR="001B6ECF">
        <w:rPr>
          <w:rFonts w:ascii="Times New Roman" w:hAnsi="Times New Roman"/>
        </w:rPr>
        <w:t>the</w:t>
      </w:r>
      <w:r w:rsidR="00A33F2B">
        <w:rPr>
          <w:rFonts w:ascii="Times New Roman" w:hAnsi="Times New Roman"/>
        </w:rPr>
        <w:t xml:space="preserve"> </w:t>
      </w:r>
      <w:r w:rsidR="0081267F">
        <w:rPr>
          <w:rFonts w:ascii="Times New Roman" w:hAnsi="Times New Roman"/>
        </w:rPr>
        <w:t>Watterson South</w:t>
      </w:r>
      <w:r w:rsidR="003D2191">
        <w:rPr>
          <w:rFonts w:ascii="Times New Roman" w:hAnsi="Times New Roman"/>
        </w:rPr>
        <w:t xml:space="preserve"> Tower </w:t>
      </w:r>
      <w:r w:rsidR="001B6ECF">
        <w:rPr>
          <w:rFonts w:ascii="Times New Roman" w:hAnsi="Times New Roman"/>
        </w:rPr>
        <w:t xml:space="preserve">Interior </w:t>
      </w:r>
      <w:r w:rsidR="003D2191">
        <w:rPr>
          <w:rFonts w:ascii="Times New Roman" w:hAnsi="Times New Roman"/>
        </w:rPr>
        <w:t>Painting</w:t>
      </w:r>
      <w:r>
        <w:rPr>
          <w:rFonts w:ascii="Times New Roman" w:hAnsi="Times New Roman"/>
        </w:rPr>
        <w:t xml:space="preserve"> project.</w:t>
      </w:r>
    </w:p>
    <w:p w14:paraId="031611B5" w14:textId="77777777" w:rsidR="00D22FA6" w:rsidRPr="00305A1F" w:rsidRDefault="00D22FA6" w:rsidP="00D22FA6">
      <w:pPr>
        <w:ind w:right="-720"/>
        <w:rPr>
          <w:rFonts w:ascii="Times New Roman" w:hAnsi="Times New Roman"/>
          <w:u w:val="single"/>
        </w:rPr>
      </w:pP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00B1EE8D" w14:textId="77777777" w:rsidR="00D22FA6" w:rsidRPr="00305A1F" w:rsidRDefault="00D22FA6" w:rsidP="00D22FA6">
      <w:pPr>
        <w:tabs>
          <w:tab w:val="decimal" w:pos="270"/>
        </w:tabs>
        <w:ind w:right="-720"/>
        <w:rPr>
          <w:rFonts w:ascii="Times New Roman" w:hAnsi="Times New Roman"/>
        </w:rPr>
      </w:pPr>
      <w:r w:rsidRPr="00305A1F">
        <w:rPr>
          <w:rFonts w:ascii="Times New Roman" w:hAnsi="Times New Roman"/>
        </w:rPr>
        <w:t xml:space="preserve">Board Action on: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Postpone:</w:t>
      </w:r>
      <w:r w:rsidRPr="00305A1F">
        <w:rPr>
          <w:rFonts w:ascii="Times New Roman" w:hAnsi="Times New Roman"/>
          <w:u w:val="single"/>
        </w:rPr>
        <w:tab/>
      </w:r>
      <w:r w:rsidRPr="00305A1F">
        <w:rPr>
          <w:rFonts w:ascii="Times New Roman" w:hAnsi="Times New Roman"/>
          <w:u w:val="single"/>
        </w:rPr>
        <w:tab/>
        <w:t xml:space="preserve">                              </w:t>
      </w:r>
      <w:r w:rsidRPr="00305A1F">
        <w:rPr>
          <w:rFonts w:ascii="Times New Roman" w:hAnsi="Times New Roman"/>
          <w:u w:val="single"/>
        </w:rPr>
        <w:tab/>
        <w:t xml:space="preserve">                     </w:t>
      </w:r>
    </w:p>
    <w:p w14:paraId="451947A1" w14:textId="77777777" w:rsidR="00D22FA6" w:rsidRPr="00305A1F" w:rsidRDefault="00D22FA6" w:rsidP="00D22FA6">
      <w:pPr>
        <w:tabs>
          <w:tab w:val="left" w:pos="360"/>
        </w:tabs>
        <w:ind w:left="-720" w:right="-720"/>
        <w:rPr>
          <w:rFonts w:ascii="Times New Roman" w:hAnsi="Times New Roman"/>
        </w:rPr>
      </w:pPr>
      <w:r w:rsidRPr="00305A1F">
        <w:rPr>
          <w:rFonts w:ascii="Times New Roman" w:hAnsi="Times New Roman"/>
        </w:rPr>
        <w:tab/>
        <w:t xml:space="preserve">   Motion by: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Amend:</w:t>
      </w:r>
      <w:r w:rsidRPr="00305A1F">
        <w:rPr>
          <w:rFonts w:ascii="Times New Roman" w:hAnsi="Times New Roman"/>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75DDC2FF" w14:textId="77777777" w:rsidR="00D22FA6" w:rsidRPr="00305A1F" w:rsidRDefault="00D22FA6" w:rsidP="00D22FA6">
      <w:pPr>
        <w:tabs>
          <w:tab w:val="left" w:pos="360"/>
        </w:tabs>
        <w:ind w:left="-720" w:right="-720"/>
        <w:rPr>
          <w:rFonts w:ascii="Times New Roman" w:hAnsi="Times New Roman"/>
        </w:rPr>
      </w:pPr>
      <w:r w:rsidRPr="00305A1F">
        <w:rPr>
          <w:rFonts w:ascii="Times New Roman" w:hAnsi="Times New Roman"/>
        </w:rPr>
        <w:tab/>
        <w:t xml:space="preserve">   Second by: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Disapprove:</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578EA3BA" w14:textId="77777777" w:rsidR="00D22FA6" w:rsidRPr="00305A1F" w:rsidRDefault="00D22FA6" w:rsidP="00D22FA6">
      <w:pPr>
        <w:tabs>
          <w:tab w:val="left" w:pos="360"/>
        </w:tabs>
        <w:ind w:right="-810"/>
        <w:jc w:val="both"/>
        <w:rPr>
          <w:rFonts w:ascii="Times New Roman" w:hAnsi="Times New Roman"/>
        </w:rPr>
      </w:pPr>
      <w:r w:rsidRPr="00305A1F">
        <w:rPr>
          <w:rFonts w:ascii="Times New Roman" w:hAnsi="Times New Roman"/>
        </w:rPr>
        <w:tab/>
        <w:t xml:space="preserve">   Vote:</w:t>
      </w:r>
      <w:r w:rsidRPr="00305A1F">
        <w:rPr>
          <w:rFonts w:ascii="Times New Roman" w:hAnsi="Times New Roman"/>
        </w:rPr>
        <w:tab/>
        <w:t>Yeas:</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Nays:</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Approve:</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162BF06A" w14:textId="77777777" w:rsidR="00D22FA6" w:rsidRPr="00305A1F" w:rsidRDefault="00D22FA6" w:rsidP="00D22FA6">
      <w:pPr>
        <w:ind w:right="-720"/>
        <w:rPr>
          <w:rFonts w:ascii="Times New Roman" w:hAnsi="Times New Roman"/>
          <w:u w:val="single"/>
        </w:rPr>
      </w:pPr>
      <w:r w:rsidRPr="00305A1F">
        <w:rPr>
          <w:rFonts w:ascii="Times New Roman" w:hAnsi="Times New Roman"/>
          <w:u w:val="single"/>
        </w:rPr>
        <w:t xml:space="preserve">        </w:t>
      </w:r>
    </w:p>
    <w:p w14:paraId="018DD36D" w14:textId="25533913" w:rsidR="006C47D2" w:rsidRPr="00305A1F" w:rsidRDefault="00D22FA6" w:rsidP="00D22FA6">
      <w:pPr>
        <w:ind w:right="-720"/>
        <w:rPr>
          <w:rFonts w:ascii="Times New Roman" w:hAnsi="Times New Roman"/>
          <w:u w:val="single"/>
        </w:rPr>
      </w:pP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t xml:space="preserve">              </w:t>
      </w:r>
      <w:r w:rsidR="00DB69A9" w:rsidRPr="00305A1F">
        <w:rPr>
          <w:rFonts w:ascii="Times New Roman" w:hAnsi="Times New Roman"/>
        </w:rPr>
        <w:t xml:space="preserve">  </w:t>
      </w:r>
      <w:r w:rsidRPr="00305A1F">
        <w:rPr>
          <w:rFonts w:ascii="Times New Roman" w:hAnsi="Times New Roman"/>
          <w:u w:val="single"/>
        </w:rPr>
        <w:t xml:space="preserve">ATTEST: Board Action, </w:t>
      </w:r>
      <w:r w:rsidR="004307F5">
        <w:rPr>
          <w:rFonts w:ascii="Times New Roman" w:hAnsi="Times New Roman"/>
          <w:u w:val="single"/>
        </w:rPr>
        <w:t>October 28</w:t>
      </w:r>
      <w:r w:rsidRPr="00305A1F">
        <w:rPr>
          <w:rFonts w:ascii="Times New Roman" w:hAnsi="Times New Roman"/>
          <w:u w:val="single"/>
        </w:rPr>
        <w:t>, 20</w:t>
      </w:r>
      <w:r w:rsidR="00255D99" w:rsidRPr="00305A1F">
        <w:rPr>
          <w:rFonts w:ascii="Times New Roman" w:hAnsi="Times New Roman"/>
          <w:u w:val="single"/>
        </w:rPr>
        <w:t>1</w:t>
      </w:r>
      <w:r w:rsidR="004E44CC">
        <w:rPr>
          <w:rFonts w:ascii="Times New Roman" w:hAnsi="Times New Roman"/>
          <w:u w:val="single"/>
        </w:rPr>
        <w:t>6</w:t>
      </w:r>
    </w:p>
    <w:p w14:paraId="38F4A236" w14:textId="77777777" w:rsidR="009A4A3D" w:rsidRPr="00305A1F" w:rsidRDefault="009A4A3D" w:rsidP="00D22FA6">
      <w:pPr>
        <w:ind w:right="-720"/>
        <w:rPr>
          <w:rFonts w:ascii="Times New Roman" w:hAnsi="Times New Roman"/>
        </w:rPr>
      </w:pPr>
    </w:p>
    <w:p w14:paraId="64E1D272" w14:textId="77777777" w:rsidR="0065638E" w:rsidRPr="00305A1F" w:rsidRDefault="0065638E" w:rsidP="00D22FA6">
      <w:pPr>
        <w:ind w:right="-720"/>
        <w:rPr>
          <w:rFonts w:ascii="Times New Roman" w:hAnsi="Times New Roman"/>
        </w:rPr>
      </w:pPr>
    </w:p>
    <w:p w14:paraId="04A95939" w14:textId="5FFC6EE4" w:rsidR="009A4A3D" w:rsidRPr="00305A1F" w:rsidRDefault="00D22FA6" w:rsidP="00255D99">
      <w:pPr>
        <w:ind w:right="-720"/>
        <w:rPr>
          <w:rFonts w:ascii="Times New Roman" w:hAnsi="Times New Roman"/>
        </w:rPr>
      </w:pP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00FE7D8B" w:rsidRPr="00305A1F">
        <w:rPr>
          <w:rFonts w:ascii="Times New Roman" w:hAnsi="Times New Roman"/>
        </w:rPr>
        <w:tab/>
      </w:r>
      <w:r w:rsidR="00FE7D8B" w:rsidRPr="00305A1F">
        <w:rPr>
          <w:rFonts w:ascii="Times New Roman" w:hAnsi="Times New Roman"/>
        </w:rPr>
        <w:tab/>
      </w:r>
      <w:r w:rsidR="00FE7D8B" w:rsidRPr="00305A1F">
        <w:rPr>
          <w:rFonts w:ascii="Times New Roman" w:hAnsi="Times New Roman"/>
        </w:rPr>
        <w:tab/>
        <w:t xml:space="preserve">     ______________________</w:t>
      </w:r>
      <w:r w:rsidRPr="00305A1F">
        <w:rPr>
          <w:rFonts w:ascii="Times New Roman" w:hAnsi="Times New Roman"/>
        </w:rPr>
        <w:t>________</w:t>
      </w:r>
      <w:r w:rsidRPr="00305A1F">
        <w:rPr>
          <w:rFonts w:ascii="Times New Roman" w:hAnsi="Times New Roman"/>
        </w:rPr>
        <w:tab/>
      </w:r>
      <w:r w:rsidRPr="00305A1F">
        <w:rPr>
          <w:rFonts w:ascii="Times New Roman" w:hAnsi="Times New Roman"/>
        </w:rPr>
        <w:tab/>
        <w:t xml:space="preserve">                                                                                                                       </w:t>
      </w:r>
      <w:r w:rsidR="00FB4874" w:rsidRPr="00305A1F">
        <w:rPr>
          <w:rFonts w:ascii="Times New Roman" w:hAnsi="Times New Roman"/>
        </w:rPr>
        <w:t xml:space="preserve">           </w:t>
      </w:r>
      <w:r w:rsidR="00255D99" w:rsidRPr="00305A1F">
        <w:rPr>
          <w:rFonts w:ascii="Times New Roman" w:hAnsi="Times New Roman"/>
        </w:rPr>
        <w:t>Secretary/Chairperson</w:t>
      </w:r>
    </w:p>
    <w:p w14:paraId="6FD07FEC" w14:textId="425522A1" w:rsidR="00D22FA6" w:rsidRPr="00305A1F" w:rsidRDefault="002A44F5" w:rsidP="00305A1F">
      <w:pPr>
        <w:autoSpaceDE/>
        <w:autoSpaceDN/>
        <w:jc w:val="center"/>
        <w:rPr>
          <w:rFonts w:ascii="Times New Roman" w:hAnsi="Times New Roman"/>
          <w:b/>
        </w:rPr>
      </w:pPr>
      <w:r>
        <w:rPr>
          <w:rFonts w:ascii="Times New Roman" w:hAnsi="Times New Roman"/>
          <w:b/>
        </w:rPr>
        <w:br w:type="page"/>
      </w:r>
      <w:r w:rsidR="00D22FA6" w:rsidRPr="00305A1F">
        <w:rPr>
          <w:rFonts w:ascii="Times New Roman" w:hAnsi="Times New Roman"/>
          <w:b/>
        </w:rPr>
        <w:lastRenderedPageBreak/>
        <w:t>Board of Trustees</w:t>
      </w:r>
    </w:p>
    <w:p w14:paraId="4D6D7BBE" w14:textId="77777777" w:rsidR="00C10B64" w:rsidRPr="00305A1F" w:rsidRDefault="00D22FA6" w:rsidP="00305A1F">
      <w:pPr>
        <w:jc w:val="center"/>
        <w:rPr>
          <w:rFonts w:ascii="Times New Roman" w:hAnsi="Times New Roman"/>
          <w:b/>
        </w:rPr>
      </w:pPr>
      <w:r w:rsidRPr="00305A1F">
        <w:rPr>
          <w:rFonts w:ascii="Times New Roman" w:hAnsi="Times New Roman"/>
          <w:b/>
        </w:rPr>
        <w:t>Illinois State University</w:t>
      </w:r>
    </w:p>
    <w:p w14:paraId="4BBACF6D" w14:textId="0696C529" w:rsidR="00C10B64" w:rsidRPr="00305A1F" w:rsidRDefault="006720A5" w:rsidP="00305A1F">
      <w:pPr>
        <w:jc w:val="center"/>
        <w:rPr>
          <w:rFonts w:ascii="Times New Roman" w:hAnsi="Times New Roman"/>
          <w:b/>
        </w:rPr>
      </w:pPr>
      <w:r>
        <w:rPr>
          <w:rFonts w:ascii="Times New Roman" w:hAnsi="Times New Roman"/>
          <w:b/>
          <w:bCs/>
        </w:rPr>
        <w:t>Supplementa</w:t>
      </w:r>
      <w:r w:rsidR="00A850D6">
        <w:rPr>
          <w:rFonts w:ascii="Times New Roman" w:hAnsi="Times New Roman"/>
          <w:b/>
          <w:bCs/>
        </w:rPr>
        <w:t>l Informa</w:t>
      </w:r>
      <w:r w:rsidR="004307F5">
        <w:rPr>
          <w:rFonts w:ascii="Times New Roman" w:hAnsi="Times New Roman"/>
          <w:b/>
          <w:bCs/>
        </w:rPr>
        <w:t>tion for the Watterson South</w:t>
      </w:r>
      <w:r w:rsidR="005A44CD">
        <w:rPr>
          <w:rFonts w:ascii="Times New Roman" w:hAnsi="Times New Roman"/>
          <w:b/>
          <w:bCs/>
        </w:rPr>
        <w:t xml:space="preserve"> Tower </w:t>
      </w:r>
      <w:r w:rsidR="00C4611A">
        <w:rPr>
          <w:rFonts w:ascii="Times New Roman" w:hAnsi="Times New Roman"/>
          <w:b/>
          <w:bCs/>
        </w:rPr>
        <w:t>Interior Rep</w:t>
      </w:r>
      <w:r w:rsidR="005A44CD">
        <w:rPr>
          <w:rFonts w:ascii="Times New Roman" w:hAnsi="Times New Roman"/>
          <w:b/>
          <w:bCs/>
        </w:rPr>
        <w:t>ainting</w:t>
      </w:r>
      <w:r w:rsidR="00F654C2">
        <w:rPr>
          <w:rFonts w:ascii="Times New Roman" w:hAnsi="Times New Roman"/>
          <w:b/>
          <w:bCs/>
        </w:rPr>
        <w:t xml:space="preserve"> Project</w:t>
      </w:r>
    </w:p>
    <w:p w14:paraId="58B463B6" w14:textId="77777777" w:rsidR="00C10B64" w:rsidRPr="00305A1F" w:rsidRDefault="00C10B64" w:rsidP="00C10B64">
      <w:pPr>
        <w:rPr>
          <w:rFonts w:ascii="Times New Roman" w:hAnsi="Times New Roman"/>
          <w:bCs/>
        </w:rPr>
      </w:pPr>
    </w:p>
    <w:p w14:paraId="5741D527" w14:textId="43229D3D" w:rsidR="00C10B64" w:rsidRPr="00305A1F" w:rsidRDefault="00C10B64" w:rsidP="00C10B64">
      <w:pPr>
        <w:rPr>
          <w:rFonts w:ascii="Times New Roman" w:hAnsi="Times New Roman"/>
        </w:rPr>
      </w:pPr>
      <w:r w:rsidRPr="00305A1F">
        <w:rPr>
          <w:rFonts w:ascii="Times New Roman" w:hAnsi="Times New Roman"/>
        </w:rPr>
        <w:t>This item requests Board of Trustees approval to spend $</w:t>
      </w:r>
      <w:r w:rsidR="004307F5">
        <w:rPr>
          <w:rFonts w:ascii="Times New Roman" w:hAnsi="Times New Roman"/>
        </w:rPr>
        <w:t>66</w:t>
      </w:r>
      <w:r w:rsidR="00F71D0B">
        <w:rPr>
          <w:rFonts w:ascii="Times New Roman" w:hAnsi="Times New Roman"/>
        </w:rPr>
        <w:t>0</w:t>
      </w:r>
      <w:r w:rsidR="00835663" w:rsidRPr="00B96AD9">
        <w:rPr>
          <w:rFonts w:ascii="Times New Roman" w:hAnsi="Times New Roman"/>
        </w:rPr>
        <w:t>,000</w:t>
      </w:r>
      <w:r w:rsidR="006720A5">
        <w:rPr>
          <w:rFonts w:ascii="Times New Roman" w:hAnsi="Times New Roman"/>
        </w:rPr>
        <w:t xml:space="preserve"> </w:t>
      </w:r>
      <w:r w:rsidR="004E1F24">
        <w:rPr>
          <w:rFonts w:ascii="Times New Roman" w:hAnsi="Times New Roman"/>
        </w:rPr>
        <w:t>to</w:t>
      </w:r>
      <w:r w:rsidR="00F302D5">
        <w:rPr>
          <w:rFonts w:ascii="Times New Roman" w:hAnsi="Times New Roman"/>
        </w:rPr>
        <w:t xml:space="preserve"> </w:t>
      </w:r>
      <w:r w:rsidR="00C4611A">
        <w:rPr>
          <w:rFonts w:ascii="Times New Roman" w:hAnsi="Times New Roman"/>
        </w:rPr>
        <w:t>re</w:t>
      </w:r>
      <w:r w:rsidR="00F302D5">
        <w:rPr>
          <w:rFonts w:ascii="Times New Roman" w:hAnsi="Times New Roman"/>
        </w:rPr>
        <w:t xml:space="preserve">paint the student living spaces in </w:t>
      </w:r>
      <w:r w:rsidR="00C4611A">
        <w:rPr>
          <w:rFonts w:ascii="Times New Roman" w:hAnsi="Times New Roman"/>
        </w:rPr>
        <w:t xml:space="preserve">the </w:t>
      </w:r>
      <w:r w:rsidR="004307F5">
        <w:rPr>
          <w:rFonts w:ascii="Times New Roman" w:hAnsi="Times New Roman"/>
        </w:rPr>
        <w:t>Watterson South</w:t>
      </w:r>
      <w:r w:rsidR="00F302D5">
        <w:rPr>
          <w:rFonts w:ascii="Times New Roman" w:hAnsi="Times New Roman"/>
        </w:rPr>
        <w:t xml:space="preserve"> Tower</w:t>
      </w:r>
      <w:r w:rsidR="00F654C2">
        <w:rPr>
          <w:rFonts w:ascii="Times New Roman" w:hAnsi="Times New Roman"/>
        </w:rPr>
        <w:t>.</w:t>
      </w:r>
    </w:p>
    <w:p w14:paraId="2ACDAAAE" w14:textId="77777777" w:rsidR="00C10B64" w:rsidRDefault="00C10B64" w:rsidP="00C10B64">
      <w:pPr>
        <w:rPr>
          <w:rFonts w:ascii="Times New Roman" w:hAnsi="Times New Roman"/>
          <w:bCs/>
        </w:rPr>
      </w:pPr>
    </w:p>
    <w:p w14:paraId="68CA495F" w14:textId="6E1C4DFF" w:rsidR="008833DE" w:rsidRPr="004400C9" w:rsidRDefault="008833DE" w:rsidP="008833DE">
      <w:pPr>
        <w:rPr>
          <w:rFonts w:ascii="Times New Roman" w:hAnsi="Times New Roman"/>
        </w:rPr>
      </w:pPr>
      <w:r w:rsidRPr="001A05C7">
        <w:rPr>
          <w:rFonts w:ascii="Times New Roman" w:hAnsi="Times New Roman"/>
          <w:b/>
        </w:rPr>
        <w:t>Background</w:t>
      </w:r>
      <w:r w:rsidR="004400C9">
        <w:rPr>
          <w:rFonts w:ascii="Times New Roman" w:hAnsi="Times New Roman"/>
          <w:b/>
        </w:rPr>
        <w:t xml:space="preserve"> </w:t>
      </w:r>
      <w:r w:rsidR="004400C9">
        <w:rPr>
          <w:rFonts w:ascii="Times New Roman" w:hAnsi="Times New Roman"/>
        </w:rPr>
        <w:t xml:space="preserve">– </w:t>
      </w:r>
      <w:r w:rsidR="004307F5">
        <w:t>Watterson Towers houses approximately 2,200 student residents.  The student living areas receive above average use and therefore require more frequent maintenance and attention.  This repainting project is part of a plan to refresh the appearances of the student living areas for all residence halls on a rotating schedule. The scheduled maintenance of these areas helps to promote a sense of community, ownership and pride for the students and to support ongoing recruitment and retention efforts.  The North Tower painting was completed this past summer.</w:t>
      </w:r>
    </w:p>
    <w:p w14:paraId="336DA218" w14:textId="77777777" w:rsidR="008833DE" w:rsidRDefault="008833DE" w:rsidP="008833DE">
      <w:pPr>
        <w:rPr>
          <w:rFonts w:ascii="Times New Roman" w:hAnsi="Times New Roman"/>
        </w:rPr>
      </w:pPr>
    </w:p>
    <w:p w14:paraId="0FF051BB" w14:textId="1D84E3D1" w:rsidR="008833DE" w:rsidRDefault="008833DE" w:rsidP="008833DE">
      <w:pPr>
        <w:rPr>
          <w:rFonts w:ascii="Times New Roman" w:hAnsi="Times New Roman"/>
        </w:rPr>
      </w:pPr>
      <w:r w:rsidRPr="001A05C7">
        <w:rPr>
          <w:rFonts w:ascii="Times New Roman" w:hAnsi="Times New Roman"/>
          <w:b/>
        </w:rPr>
        <w:t>Project Scope</w:t>
      </w:r>
      <w:r w:rsidR="004400C9">
        <w:rPr>
          <w:rFonts w:ascii="Times New Roman" w:hAnsi="Times New Roman"/>
          <w:b/>
        </w:rPr>
        <w:t xml:space="preserve"> – </w:t>
      </w:r>
      <w:r w:rsidR="004307F5">
        <w:t xml:space="preserve">The interior repainting of the </w:t>
      </w:r>
      <w:r w:rsidR="0098748C">
        <w:t>S</w:t>
      </w:r>
      <w:r w:rsidR="004307F5">
        <w:t xml:space="preserve">outh </w:t>
      </w:r>
      <w:r w:rsidR="0098748C">
        <w:t>T</w:t>
      </w:r>
      <w:r w:rsidR="004307F5">
        <w:t xml:space="preserve">ower of Watterson Towers involves primary student living areas only, including student rooms, common suite areas and student bathrooms.  The work plan is to paint </w:t>
      </w:r>
      <w:r w:rsidR="0098748C">
        <w:t>all</w:t>
      </w:r>
      <w:r w:rsidR="004307F5">
        <w:t xml:space="preserve"> five houses in the </w:t>
      </w:r>
      <w:r w:rsidR="0098748C">
        <w:t>S</w:t>
      </w:r>
      <w:r w:rsidR="004307F5">
        <w:t xml:space="preserve">outh </w:t>
      </w:r>
      <w:r w:rsidR="0098748C">
        <w:t>T</w:t>
      </w:r>
      <w:r w:rsidR="004307F5">
        <w:t>ower;</w:t>
      </w:r>
      <w:r w:rsidR="004307F5" w:rsidRPr="00C153C4">
        <w:t xml:space="preserve"> </w:t>
      </w:r>
      <w:r w:rsidR="004307F5">
        <w:t xml:space="preserve">Van Buren, Clay, Adams, Monroe, and Smith.                                                                                   Two houses are to be painted by ISU painting staff and three houses to be painted by independent contractors selected through the public procurement process. There are approximately 165,000 net assignable square feet of space in Watterson South Tower.  </w:t>
      </w:r>
    </w:p>
    <w:p w14:paraId="01CFD709" w14:textId="77777777" w:rsidR="00C10B64" w:rsidRDefault="00C10B64" w:rsidP="00C10B64">
      <w:pPr>
        <w:rPr>
          <w:rFonts w:ascii="Times New Roman" w:hAnsi="Times New Roman"/>
        </w:rPr>
      </w:pPr>
    </w:p>
    <w:p w14:paraId="01183CDB" w14:textId="450C5C69" w:rsidR="00986F5C" w:rsidRDefault="00986F5C" w:rsidP="00C10B64">
      <w:r w:rsidRPr="001A05C7">
        <w:rPr>
          <w:rFonts w:ascii="Times New Roman" w:hAnsi="Times New Roman"/>
          <w:b/>
        </w:rPr>
        <w:t>Project S</w:t>
      </w:r>
      <w:r>
        <w:rPr>
          <w:rFonts w:ascii="Times New Roman" w:hAnsi="Times New Roman"/>
          <w:b/>
        </w:rPr>
        <w:t xml:space="preserve">chedule – </w:t>
      </w:r>
      <w:r>
        <w:t xml:space="preserve">The interior repainting of Watterson </w:t>
      </w:r>
      <w:r w:rsidR="0098748C">
        <w:t>S</w:t>
      </w:r>
      <w:r w:rsidR="001727D7">
        <w:t>o</w:t>
      </w:r>
      <w:r w:rsidR="0098748C">
        <w:t>u</w:t>
      </w:r>
      <w:r w:rsidR="001727D7">
        <w:t xml:space="preserve">th Tower </w:t>
      </w:r>
      <w:r>
        <w:t>is planned to be completed over the summ</w:t>
      </w:r>
      <w:r w:rsidR="004307F5">
        <w:t>er break from May to August 2017</w:t>
      </w:r>
      <w:r>
        <w:t>.</w:t>
      </w:r>
    </w:p>
    <w:p w14:paraId="3D8F3BA3" w14:textId="77777777" w:rsidR="00986F5C" w:rsidRPr="00305A1F" w:rsidRDefault="00986F5C" w:rsidP="00C10B64">
      <w:pPr>
        <w:rPr>
          <w:rFonts w:ascii="Times New Roman" w:hAnsi="Times New Roman"/>
        </w:rPr>
      </w:pPr>
    </w:p>
    <w:p w14:paraId="1D791923" w14:textId="77777777" w:rsidR="00C10B64" w:rsidRPr="00305A1F" w:rsidRDefault="00C10B64" w:rsidP="00C10B64">
      <w:pPr>
        <w:rPr>
          <w:rFonts w:ascii="Times New Roman" w:hAnsi="Times New Roman"/>
          <w:b/>
          <w:bCs/>
          <w:u w:val="single"/>
        </w:rPr>
      </w:pPr>
      <w:r w:rsidRPr="00305A1F">
        <w:rPr>
          <w:rFonts w:ascii="Times New Roman" w:hAnsi="Times New Roman"/>
          <w:b/>
          <w:bCs/>
          <w:u w:val="single"/>
        </w:rPr>
        <w:t>Resource Requirements:</w:t>
      </w:r>
    </w:p>
    <w:p w14:paraId="1F40B6AF" w14:textId="77777777" w:rsidR="00C10B64" w:rsidRPr="00305A1F" w:rsidRDefault="00C10B64" w:rsidP="00C10B64">
      <w:pPr>
        <w:rPr>
          <w:rFonts w:ascii="Times New Roman" w:hAnsi="Times New Roman"/>
        </w:rPr>
      </w:pPr>
    </w:p>
    <w:p w14:paraId="1A56D89F" w14:textId="5082099F" w:rsidR="00F22C0B" w:rsidRPr="00F22C0B" w:rsidRDefault="0088610C" w:rsidP="00C10B64">
      <w:pPr>
        <w:rPr>
          <w:rFonts w:ascii="Times New Roman" w:hAnsi="Times New Roman"/>
        </w:rPr>
      </w:pPr>
      <w:r>
        <w:rPr>
          <w:rFonts w:ascii="Times New Roman" w:hAnsi="Times New Roman"/>
        </w:rPr>
        <w:t>Construction</w:t>
      </w:r>
      <w:r>
        <w:rPr>
          <w:rFonts w:ascii="Times New Roman" w:hAnsi="Times New Roman"/>
        </w:rPr>
        <w:tab/>
      </w:r>
      <w:r w:rsidR="001407A8">
        <w:rPr>
          <w:rFonts w:ascii="Times New Roman" w:hAnsi="Times New Roman"/>
        </w:rPr>
        <w:tab/>
      </w:r>
      <w:r>
        <w:rPr>
          <w:rFonts w:ascii="Times New Roman" w:hAnsi="Times New Roman"/>
        </w:rPr>
        <w:tab/>
      </w:r>
      <w:r>
        <w:rPr>
          <w:rFonts w:ascii="Times New Roman" w:hAnsi="Times New Roman"/>
        </w:rPr>
        <w:tab/>
      </w:r>
      <w:r w:rsidR="00F67CA8">
        <w:rPr>
          <w:rFonts w:ascii="Times New Roman" w:hAnsi="Times New Roman"/>
        </w:rPr>
        <w:tab/>
      </w:r>
      <w:r w:rsidR="00F67CA8">
        <w:rPr>
          <w:rFonts w:ascii="Times New Roman" w:hAnsi="Times New Roman"/>
        </w:rPr>
        <w:tab/>
      </w:r>
      <w:r w:rsidR="00F67CA8">
        <w:rPr>
          <w:rFonts w:ascii="Times New Roman" w:hAnsi="Times New Roman"/>
        </w:rPr>
        <w:tab/>
      </w:r>
      <w:r>
        <w:rPr>
          <w:rFonts w:ascii="Times New Roman" w:hAnsi="Times New Roman"/>
        </w:rPr>
        <w:tab/>
      </w:r>
      <w:r w:rsidR="009C37C9" w:rsidRPr="00305A1F">
        <w:rPr>
          <w:rFonts w:ascii="Times New Roman" w:hAnsi="Times New Roman"/>
        </w:rPr>
        <w:tab/>
      </w:r>
      <w:r w:rsidR="00986F5C">
        <w:rPr>
          <w:rFonts w:ascii="Times New Roman" w:hAnsi="Times New Roman"/>
        </w:rPr>
        <w:t xml:space="preserve">  </w:t>
      </w:r>
      <w:r w:rsidR="009C37C9" w:rsidRPr="00F22C0B">
        <w:rPr>
          <w:rFonts w:ascii="Times New Roman" w:hAnsi="Times New Roman"/>
        </w:rPr>
        <w:t>$</w:t>
      </w:r>
      <w:r w:rsidR="00F654C2">
        <w:rPr>
          <w:rFonts w:ascii="Times New Roman" w:hAnsi="Times New Roman"/>
        </w:rPr>
        <w:t>6</w:t>
      </w:r>
      <w:r w:rsidR="004307F5">
        <w:rPr>
          <w:rFonts w:ascii="Times New Roman" w:hAnsi="Times New Roman"/>
        </w:rPr>
        <w:t>00</w:t>
      </w:r>
      <w:r w:rsidR="00AD5632" w:rsidRPr="00F22C0B">
        <w:rPr>
          <w:rFonts w:ascii="Times New Roman" w:hAnsi="Times New Roman"/>
        </w:rPr>
        <w:t>,000</w:t>
      </w:r>
    </w:p>
    <w:p w14:paraId="4F2B3329" w14:textId="27B7E664" w:rsidR="00C10B64" w:rsidRPr="00F22C0B" w:rsidRDefault="00C10B64" w:rsidP="00C10B64">
      <w:pPr>
        <w:rPr>
          <w:rFonts w:ascii="Times New Roman" w:hAnsi="Times New Roman"/>
        </w:rPr>
      </w:pPr>
      <w:r w:rsidRPr="00F22C0B">
        <w:rPr>
          <w:rFonts w:ascii="Times New Roman" w:hAnsi="Times New Roman"/>
        </w:rPr>
        <w:t>Contingency</w:t>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u w:val="single"/>
        </w:rPr>
        <w:t>   </w:t>
      </w:r>
      <w:r w:rsidR="001407A8">
        <w:rPr>
          <w:rFonts w:ascii="Times New Roman" w:hAnsi="Times New Roman"/>
          <w:u w:val="single"/>
        </w:rPr>
        <w:t xml:space="preserve"> </w:t>
      </w:r>
      <w:r w:rsidR="004307F5">
        <w:rPr>
          <w:rFonts w:ascii="Times New Roman" w:hAnsi="Times New Roman"/>
          <w:u w:val="single"/>
        </w:rPr>
        <w:t>$60</w:t>
      </w:r>
      <w:r w:rsidRPr="00F22C0B">
        <w:rPr>
          <w:rFonts w:ascii="Times New Roman" w:hAnsi="Times New Roman"/>
          <w:u w:val="single"/>
        </w:rPr>
        <w:t>,000</w:t>
      </w:r>
      <w:r w:rsidRPr="00F22C0B">
        <w:rPr>
          <w:rFonts w:ascii="Times New Roman" w:hAnsi="Times New Roman"/>
        </w:rPr>
        <w:t xml:space="preserve">           </w:t>
      </w:r>
    </w:p>
    <w:p w14:paraId="47569B17" w14:textId="1F6E4D9D" w:rsidR="00C10B64" w:rsidRPr="00305A1F" w:rsidRDefault="00C10B64" w:rsidP="00C10B64">
      <w:pPr>
        <w:rPr>
          <w:rFonts w:ascii="Times New Roman" w:hAnsi="Times New Roman"/>
        </w:rPr>
      </w:pPr>
      <w:r w:rsidRPr="00F22C0B">
        <w:rPr>
          <w:rFonts w:ascii="Times New Roman" w:hAnsi="Times New Roman"/>
        </w:rPr>
        <w:lastRenderedPageBreak/>
        <w:t>Total Project Cost</w:t>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00986F5C">
        <w:rPr>
          <w:rFonts w:ascii="Times New Roman" w:hAnsi="Times New Roman"/>
        </w:rPr>
        <w:t xml:space="preserve">  </w:t>
      </w:r>
      <w:r w:rsidRPr="00F22C0B">
        <w:rPr>
          <w:rFonts w:ascii="Times New Roman" w:hAnsi="Times New Roman"/>
        </w:rPr>
        <w:t>$</w:t>
      </w:r>
      <w:r w:rsidR="004307F5">
        <w:rPr>
          <w:rFonts w:ascii="Times New Roman" w:hAnsi="Times New Roman"/>
        </w:rPr>
        <w:t>66</w:t>
      </w:r>
      <w:r w:rsidR="00F302D5">
        <w:rPr>
          <w:rFonts w:ascii="Times New Roman" w:hAnsi="Times New Roman"/>
        </w:rPr>
        <w:t>0</w:t>
      </w:r>
      <w:r w:rsidR="00835663" w:rsidRPr="00F22C0B">
        <w:rPr>
          <w:rFonts w:ascii="Times New Roman" w:hAnsi="Times New Roman"/>
        </w:rPr>
        <w:t>,000</w:t>
      </w:r>
    </w:p>
    <w:p w14:paraId="60888A1C" w14:textId="77777777" w:rsidR="00C10B64" w:rsidRPr="00305A1F" w:rsidRDefault="00C10B64" w:rsidP="00C10B64">
      <w:pPr>
        <w:rPr>
          <w:rFonts w:ascii="Times New Roman" w:hAnsi="Times New Roman"/>
        </w:rPr>
      </w:pPr>
    </w:p>
    <w:p w14:paraId="09420210" w14:textId="356A9496" w:rsidR="00C10B64" w:rsidRPr="00305A1F" w:rsidRDefault="00C10B64" w:rsidP="00532A6D">
      <w:pPr>
        <w:rPr>
          <w:rFonts w:ascii="Times New Roman" w:hAnsi="Times New Roman"/>
        </w:rPr>
      </w:pPr>
      <w:r w:rsidRPr="00305A1F">
        <w:rPr>
          <w:rFonts w:ascii="Times New Roman" w:hAnsi="Times New Roman"/>
        </w:rPr>
        <w:t>Source of Funding:</w:t>
      </w:r>
      <w:r w:rsidRPr="00305A1F">
        <w:rPr>
          <w:rFonts w:ascii="Times New Roman" w:hAnsi="Times New Roman"/>
        </w:rPr>
        <w:tab/>
      </w:r>
      <w:r w:rsidR="0098748C">
        <w:rPr>
          <w:rFonts w:ascii="Times New Roman" w:hAnsi="Times New Roman"/>
        </w:rPr>
        <w:t>University/Housing</w:t>
      </w:r>
      <w:r w:rsidR="00F302D5">
        <w:rPr>
          <w:rFonts w:ascii="Times New Roman" w:hAnsi="Times New Roman"/>
        </w:rPr>
        <w:t xml:space="preserve"> Reserves</w:t>
      </w:r>
    </w:p>
    <w:p w14:paraId="3AA7025C" w14:textId="77777777" w:rsidR="00885D7C" w:rsidRPr="00305A1F" w:rsidRDefault="00885D7C" w:rsidP="00885D7C">
      <w:pPr>
        <w:tabs>
          <w:tab w:val="left" w:pos="990"/>
          <w:tab w:val="left" w:pos="1440"/>
          <w:tab w:val="right" w:pos="7920"/>
        </w:tabs>
        <w:rPr>
          <w:rFonts w:ascii="Times New Roman" w:hAnsi="Times New Roman"/>
          <w:szCs w:val="20"/>
        </w:rPr>
      </w:pPr>
    </w:p>
    <w:p w14:paraId="00726521" w14:textId="2023EFD8" w:rsidR="00227C71" w:rsidRDefault="00227C71" w:rsidP="00532A6D">
      <w:pPr>
        <w:rPr>
          <w:rFonts w:ascii="Times New Roman" w:hAnsi="Times New Roman"/>
        </w:rPr>
      </w:pPr>
    </w:p>
    <w:p w14:paraId="10A0FF8E" w14:textId="77777777" w:rsidR="00E9107C" w:rsidRPr="00532A6D" w:rsidRDefault="00E9107C" w:rsidP="00532A6D">
      <w:pPr>
        <w:rPr>
          <w:rFonts w:ascii="Times New Roman" w:hAnsi="Times New Roman"/>
        </w:rPr>
      </w:pPr>
    </w:p>
    <w:sectPr w:rsidR="00E9107C" w:rsidRPr="00532A6D" w:rsidSect="00DB69A9">
      <w:footerReference w:type="default" r:id="rId6"/>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734C3" w14:textId="77777777" w:rsidR="00CD511C" w:rsidRDefault="00CD511C">
      <w:r>
        <w:separator/>
      </w:r>
    </w:p>
  </w:endnote>
  <w:endnote w:type="continuationSeparator" w:id="0">
    <w:p w14:paraId="65F3641A" w14:textId="77777777" w:rsidR="00CD511C" w:rsidRDefault="00C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8D42" w14:textId="407BD2F8" w:rsidR="00CD511C" w:rsidRPr="00C96564" w:rsidRDefault="00CD511C">
    <w:pPr>
      <w:pStyle w:val="Footer"/>
      <w:rPr>
        <w:rFonts w:ascii="Times New Roman" w:hAnsi="Times New Roman"/>
        <w:u w:val="single"/>
      </w:rPr>
    </w:pPr>
    <w:r w:rsidRPr="00C96564">
      <w:rPr>
        <w:rFonts w:ascii="Times New Roman" w:hAnsi="Times New Roman"/>
        <w:u w:val="single"/>
      </w:rPr>
      <w:t xml:space="preserve">Board of Trustees </w:t>
    </w:r>
    <w:r w:rsidR="008B2719">
      <w:rPr>
        <w:rFonts w:ascii="Times New Roman" w:hAnsi="Times New Roman"/>
        <w:u w:val="single"/>
      </w:rPr>
      <w:t>of Illinois S</w:t>
    </w:r>
    <w:r w:rsidR="004307F5">
      <w:rPr>
        <w:rFonts w:ascii="Times New Roman" w:hAnsi="Times New Roman"/>
        <w:u w:val="single"/>
      </w:rPr>
      <w:t>tate University— Watterson South</w:t>
    </w:r>
    <w:r w:rsidR="008B2719">
      <w:rPr>
        <w:rFonts w:ascii="Times New Roman" w:hAnsi="Times New Roman"/>
        <w:u w:val="single"/>
      </w:rPr>
      <w:t xml:space="preserve"> Tower </w:t>
    </w:r>
    <w:r w:rsidR="00946BAB">
      <w:rPr>
        <w:rFonts w:ascii="Times New Roman" w:hAnsi="Times New Roman"/>
        <w:u w:val="single"/>
      </w:rPr>
      <w:t>Interior Rep</w:t>
    </w:r>
    <w:r w:rsidR="008B2719">
      <w:rPr>
        <w:rFonts w:ascii="Times New Roman" w:hAnsi="Times New Roman"/>
        <w:u w:val="single"/>
      </w:rPr>
      <w:t>ainting</w:t>
    </w:r>
    <w:r>
      <w:rPr>
        <w:rFonts w:ascii="Times New Roman" w:hAnsi="Times New Roman"/>
        <w:u w:val="single"/>
      </w:rPr>
      <w:t xml:space="preserve">   </w:t>
    </w:r>
    <w:r>
      <w:rPr>
        <w:rFonts w:ascii="Times New Roman" w:hAnsi="Times New Roman"/>
        <w:u w:val="single"/>
      </w:rPr>
      <w:tab/>
      <w:t xml:space="preserve">Page </w:t>
    </w:r>
    <w:r w:rsidRPr="00234CB8">
      <w:rPr>
        <w:rFonts w:ascii="Times New Roman" w:hAnsi="Times New Roman"/>
        <w:u w:val="single"/>
      </w:rPr>
      <w:fldChar w:fldCharType="begin"/>
    </w:r>
    <w:r w:rsidRPr="00234CB8">
      <w:rPr>
        <w:rFonts w:ascii="Times New Roman" w:hAnsi="Times New Roman"/>
        <w:u w:val="single"/>
      </w:rPr>
      <w:instrText xml:space="preserve"> PAGE   \* MERGEFORMAT </w:instrText>
    </w:r>
    <w:r w:rsidRPr="00234CB8">
      <w:rPr>
        <w:rFonts w:ascii="Times New Roman" w:hAnsi="Times New Roman"/>
        <w:u w:val="single"/>
      </w:rPr>
      <w:fldChar w:fldCharType="separate"/>
    </w:r>
    <w:r w:rsidR="00D672D6">
      <w:rPr>
        <w:rFonts w:ascii="Times New Roman" w:hAnsi="Times New Roman"/>
        <w:noProof/>
        <w:u w:val="single"/>
      </w:rPr>
      <w:t>2</w:t>
    </w:r>
    <w:r w:rsidRPr="00234CB8">
      <w:rPr>
        <w:rFonts w:ascii="Times New Roman" w:hAnsi="Times New Roman"/>
        <w:noProof/>
        <w:u w:val="single"/>
      </w:rPr>
      <w:fldChar w:fldCharType="end"/>
    </w:r>
    <w:r w:rsidRPr="00C96564">
      <w:rPr>
        <w:rFonts w:ascii="Times New Roman" w:hAnsi="Times New Roman"/>
        <w:u w:val="single"/>
      </w:rPr>
      <w:t xml:space="preserve">          </w:t>
    </w:r>
  </w:p>
  <w:p w14:paraId="32F4EE93" w14:textId="6353EAEB" w:rsidR="00CD511C" w:rsidRPr="00C96564" w:rsidRDefault="004307F5">
    <w:pPr>
      <w:pStyle w:val="Footer"/>
      <w:rPr>
        <w:rFonts w:ascii="Times New Roman" w:hAnsi="Times New Roman"/>
      </w:rPr>
    </w:pPr>
    <w:r>
      <w:rPr>
        <w:rFonts w:ascii="Times New Roman" w:hAnsi="Times New Roman"/>
      </w:rPr>
      <w:t>10/28</w:t>
    </w:r>
    <w:r w:rsidR="004E44CC">
      <w:rPr>
        <w:rFonts w:ascii="Times New Roman" w:hAnsi="Times New Rom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57D0" w14:textId="77777777" w:rsidR="00CD511C" w:rsidRDefault="00CD511C">
      <w:r>
        <w:separator/>
      </w:r>
    </w:p>
  </w:footnote>
  <w:footnote w:type="continuationSeparator" w:id="0">
    <w:p w14:paraId="45B8C8CE" w14:textId="77777777" w:rsidR="00CD511C" w:rsidRDefault="00CD5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22"/>
    <w:rsid w:val="0000729F"/>
    <w:rsid w:val="00020E9C"/>
    <w:rsid w:val="00031494"/>
    <w:rsid w:val="00032CDC"/>
    <w:rsid w:val="00052DC9"/>
    <w:rsid w:val="00073D6F"/>
    <w:rsid w:val="000757E5"/>
    <w:rsid w:val="0008238A"/>
    <w:rsid w:val="00087F6B"/>
    <w:rsid w:val="000A28B1"/>
    <w:rsid w:val="000A39EC"/>
    <w:rsid w:val="000B5739"/>
    <w:rsid w:val="000C6961"/>
    <w:rsid w:val="000D6211"/>
    <w:rsid w:val="000F058B"/>
    <w:rsid w:val="000F30C7"/>
    <w:rsid w:val="00101A74"/>
    <w:rsid w:val="00106DB3"/>
    <w:rsid w:val="00120359"/>
    <w:rsid w:val="0012615D"/>
    <w:rsid w:val="00126C70"/>
    <w:rsid w:val="00134AC5"/>
    <w:rsid w:val="001407A8"/>
    <w:rsid w:val="00143C22"/>
    <w:rsid w:val="0014538F"/>
    <w:rsid w:val="001527C9"/>
    <w:rsid w:val="001534BF"/>
    <w:rsid w:val="00154F56"/>
    <w:rsid w:val="001570E6"/>
    <w:rsid w:val="001727D7"/>
    <w:rsid w:val="00173E09"/>
    <w:rsid w:val="001A2063"/>
    <w:rsid w:val="001B6ECF"/>
    <w:rsid w:val="001C3D86"/>
    <w:rsid w:val="001C50AB"/>
    <w:rsid w:val="001D307B"/>
    <w:rsid w:val="001D719D"/>
    <w:rsid w:val="001D78B6"/>
    <w:rsid w:val="0020016B"/>
    <w:rsid w:val="00217E7E"/>
    <w:rsid w:val="002223E8"/>
    <w:rsid w:val="0022296C"/>
    <w:rsid w:val="00223308"/>
    <w:rsid w:val="00227C71"/>
    <w:rsid w:val="00227CAD"/>
    <w:rsid w:val="00231906"/>
    <w:rsid w:val="00234CB8"/>
    <w:rsid w:val="00247A81"/>
    <w:rsid w:val="002525CA"/>
    <w:rsid w:val="00255D99"/>
    <w:rsid w:val="002917E0"/>
    <w:rsid w:val="0029388E"/>
    <w:rsid w:val="0029682E"/>
    <w:rsid w:val="002A2264"/>
    <w:rsid w:val="002A44F5"/>
    <w:rsid w:val="002A4866"/>
    <w:rsid w:val="002B3FF4"/>
    <w:rsid w:val="002C7855"/>
    <w:rsid w:val="002D08C4"/>
    <w:rsid w:val="002D4E28"/>
    <w:rsid w:val="0030093C"/>
    <w:rsid w:val="00305A1F"/>
    <w:rsid w:val="00306C34"/>
    <w:rsid w:val="00321293"/>
    <w:rsid w:val="00331935"/>
    <w:rsid w:val="00335446"/>
    <w:rsid w:val="003365C0"/>
    <w:rsid w:val="003553C3"/>
    <w:rsid w:val="00371B58"/>
    <w:rsid w:val="00372DCC"/>
    <w:rsid w:val="0037345E"/>
    <w:rsid w:val="00375FA0"/>
    <w:rsid w:val="003773C9"/>
    <w:rsid w:val="00380C53"/>
    <w:rsid w:val="00383D6B"/>
    <w:rsid w:val="003903F5"/>
    <w:rsid w:val="003954FE"/>
    <w:rsid w:val="00395C4B"/>
    <w:rsid w:val="003962BB"/>
    <w:rsid w:val="003A51EF"/>
    <w:rsid w:val="003B0B9E"/>
    <w:rsid w:val="003B224E"/>
    <w:rsid w:val="003C76AE"/>
    <w:rsid w:val="003D1E6B"/>
    <w:rsid w:val="003D2191"/>
    <w:rsid w:val="003E61BD"/>
    <w:rsid w:val="003F0CA3"/>
    <w:rsid w:val="004127E7"/>
    <w:rsid w:val="00413834"/>
    <w:rsid w:val="004307F5"/>
    <w:rsid w:val="00430B2A"/>
    <w:rsid w:val="004400C9"/>
    <w:rsid w:val="004472DF"/>
    <w:rsid w:val="00462EEB"/>
    <w:rsid w:val="00466DB4"/>
    <w:rsid w:val="00472A46"/>
    <w:rsid w:val="00474FF0"/>
    <w:rsid w:val="004C2841"/>
    <w:rsid w:val="004E1F24"/>
    <w:rsid w:val="004E2A71"/>
    <w:rsid w:val="004E44CC"/>
    <w:rsid w:val="00505E09"/>
    <w:rsid w:val="005103FB"/>
    <w:rsid w:val="0051694A"/>
    <w:rsid w:val="00522981"/>
    <w:rsid w:val="00531143"/>
    <w:rsid w:val="00532A6D"/>
    <w:rsid w:val="00555D55"/>
    <w:rsid w:val="00566F28"/>
    <w:rsid w:val="0057308B"/>
    <w:rsid w:val="005A44CD"/>
    <w:rsid w:val="005C1A72"/>
    <w:rsid w:val="005C3AFA"/>
    <w:rsid w:val="005C6A93"/>
    <w:rsid w:val="005D2581"/>
    <w:rsid w:val="005D2BE4"/>
    <w:rsid w:val="005E3A35"/>
    <w:rsid w:val="005F6DD8"/>
    <w:rsid w:val="00600180"/>
    <w:rsid w:val="006072A3"/>
    <w:rsid w:val="00615DD0"/>
    <w:rsid w:val="00623FCA"/>
    <w:rsid w:val="00633489"/>
    <w:rsid w:val="006376C2"/>
    <w:rsid w:val="00637C56"/>
    <w:rsid w:val="006471CB"/>
    <w:rsid w:val="0065638E"/>
    <w:rsid w:val="00665B8B"/>
    <w:rsid w:val="006720A5"/>
    <w:rsid w:val="00692AAD"/>
    <w:rsid w:val="006A523C"/>
    <w:rsid w:val="006B78D2"/>
    <w:rsid w:val="006C103D"/>
    <w:rsid w:val="006C47D2"/>
    <w:rsid w:val="006C5F24"/>
    <w:rsid w:val="006D03CF"/>
    <w:rsid w:val="006D5976"/>
    <w:rsid w:val="006F3C5D"/>
    <w:rsid w:val="006F43FA"/>
    <w:rsid w:val="00701827"/>
    <w:rsid w:val="00701E1A"/>
    <w:rsid w:val="0070621B"/>
    <w:rsid w:val="00706A77"/>
    <w:rsid w:val="007257C6"/>
    <w:rsid w:val="00733901"/>
    <w:rsid w:val="0073507E"/>
    <w:rsid w:val="00736D6B"/>
    <w:rsid w:val="00741401"/>
    <w:rsid w:val="00743B58"/>
    <w:rsid w:val="00751877"/>
    <w:rsid w:val="007521F9"/>
    <w:rsid w:val="00754F44"/>
    <w:rsid w:val="00756399"/>
    <w:rsid w:val="00762207"/>
    <w:rsid w:val="007722FE"/>
    <w:rsid w:val="00774453"/>
    <w:rsid w:val="0078098F"/>
    <w:rsid w:val="007872F8"/>
    <w:rsid w:val="00792D7B"/>
    <w:rsid w:val="0079407F"/>
    <w:rsid w:val="007A022E"/>
    <w:rsid w:val="007A7501"/>
    <w:rsid w:val="007E79E6"/>
    <w:rsid w:val="0081267F"/>
    <w:rsid w:val="00831EE6"/>
    <w:rsid w:val="00835663"/>
    <w:rsid w:val="00841235"/>
    <w:rsid w:val="00844E06"/>
    <w:rsid w:val="0086486B"/>
    <w:rsid w:val="00877C54"/>
    <w:rsid w:val="00880A08"/>
    <w:rsid w:val="00881568"/>
    <w:rsid w:val="00882B0B"/>
    <w:rsid w:val="008833DE"/>
    <w:rsid w:val="00885D7C"/>
    <w:rsid w:val="0088610C"/>
    <w:rsid w:val="00892975"/>
    <w:rsid w:val="008A5DB9"/>
    <w:rsid w:val="008A7212"/>
    <w:rsid w:val="008B2719"/>
    <w:rsid w:val="008C78C4"/>
    <w:rsid w:val="008D0CE8"/>
    <w:rsid w:val="008E4C5B"/>
    <w:rsid w:val="00901E85"/>
    <w:rsid w:val="00902078"/>
    <w:rsid w:val="0090557B"/>
    <w:rsid w:val="00910254"/>
    <w:rsid w:val="00912E55"/>
    <w:rsid w:val="00946BAB"/>
    <w:rsid w:val="00950CDF"/>
    <w:rsid w:val="00981A35"/>
    <w:rsid w:val="00986F5C"/>
    <w:rsid w:val="0098748C"/>
    <w:rsid w:val="009913F1"/>
    <w:rsid w:val="00992876"/>
    <w:rsid w:val="009A308C"/>
    <w:rsid w:val="009A4A3D"/>
    <w:rsid w:val="009B6403"/>
    <w:rsid w:val="009B7610"/>
    <w:rsid w:val="009C37C9"/>
    <w:rsid w:val="009C6982"/>
    <w:rsid w:val="009D6627"/>
    <w:rsid w:val="009E75DC"/>
    <w:rsid w:val="009F2A44"/>
    <w:rsid w:val="00A1122B"/>
    <w:rsid w:val="00A1536C"/>
    <w:rsid w:val="00A25529"/>
    <w:rsid w:val="00A279CC"/>
    <w:rsid w:val="00A33F2B"/>
    <w:rsid w:val="00A40429"/>
    <w:rsid w:val="00A53201"/>
    <w:rsid w:val="00A7522D"/>
    <w:rsid w:val="00A850D6"/>
    <w:rsid w:val="00A85AFA"/>
    <w:rsid w:val="00A9033B"/>
    <w:rsid w:val="00A91EA1"/>
    <w:rsid w:val="00A9652A"/>
    <w:rsid w:val="00AD0795"/>
    <w:rsid w:val="00AD3312"/>
    <w:rsid w:val="00AD5632"/>
    <w:rsid w:val="00AF0238"/>
    <w:rsid w:val="00AF1647"/>
    <w:rsid w:val="00B15050"/>
    <w:rsid w:val="00B20777"/>
    <w:rsid w:val="00B20E7D"/>
    <w:rsid w:val="00B545BD"/>
    <w:rsid w:val="00B813FF"/>
    <w:rsid w:val="00B82A5A"/>
    <w:rsid w:val="00B96AD9"/>
    <w:rsid w:val="00BB38A5"/>
    <w:rsid w:val="00BC1BC5"/>
    <w:rsid w:val="00BD236D"/>
    <w:rsid w:val="00BE1292"/>
    <w:rsid w:val="00BE2EAF"/>
    <w:rsid w:val="00C05E2F"/>
    <w:rsid w:val="00C10B64"/>
    <w:rsid w:val="00C2234B"/>
    <w:rsid w:val="00C411A4"/>
    <w:rsid w:val="00C4611A"/>
    <w:rsid w:val="00C63257"/>
    <w:rsid w:val="00C63406"/>
    <w:rsid w:val="00C84BA4"/>
    <w:rsid w:val="00C856B3"/>
    <w:rsid w:val="00C906CC"/>
    <w:rsid w:val="00C96249"/>
    <w:rsid w:val="00C96564"/>
    <w:rsid w:val="00CA5826"/>
    <w:rsid w:val="00CB4A53"/>
    <w:rsid w:val="00CC6FD5"/>
    <w:rsid w:val="00CC7D8B"/>
    <w:rsid w:val="00CD3C39"/>
    <w:rsid w:val="00CD511C"/>
    <w:rsid w:val="00CE130C"/>
    <w:rsid w:val="00CF0A2D"/>
    <w:rsid w:val="00CF3294"/>
    <w:rsid w:val="00CF6F07"/>
    <w:rsid w:val="00D004E4"/>
    <w:rsid w:val="00D0221A"/>
    <w:rsid w:val="00D02758"/>
    <w:rsid w:val="00D22FA6"/>
    <w:rsid w:val="00D23410"/>
    <w:rsid w:val="00D259DF"/>
    <w:rsid w:val="00D269E7"/>
    <w:rsid w:val="00D330BB"/>
    <w:rsid w:val="00D36AEC"/>
    <w:rsid w:val="00D451C4"/>
    <w:rsid w:val="00D46E55"/>
    <w:rsid w:val="00D50029"/>
    <w:rsid w:val="00D52EB6"/>
    <w:rsid w:val="00D56FCA"/>
    <w:rsid w:val="00D57692"/>
    <w:rsid w:val="00D672D6"/>
    <w:rsid w:val="00D747DB"/>
    <w:rsid w:val="00D778DD"/>
    <w:rsid w:val="00D91F9A"/>
    <w:rsid w:val="00DA271A"/>
    <w:rsid w:val="00DA6008"/>
    <w:rsid w:val="00DB3223"/>
    <w:rsid w:val="00DB69A9"/>
    <w:rsid w:val="00DB6D1B"/>
    <w:rsid w:val="00DD3BB3"/>
    <w:rsid w:val="00DD7D63"/>
    <w:rsid w:val="00DF0E95"/>
    <w:rsid w:val="00E26B6D"/>
    <w:rsid w:val="00E460C2"/>
    <w:rsid w:val="00E46435"/>
    <w:rsid w:val="00E53B6C"/>
    <w:rsid w:val="00E808A5"/>
    <w:rsid w:val="00E9107C"/>
    <w:rsid w:val="00EB4AA4"/>
    <w:rsid w:val="00ED24D7"/>
    <w:rsid w:val="00ED7775"/>
    <w:rsid w:val="00EF27BC"/>
    <w:rsid w:val="00F01E56"/>
    <w:rsid w:val="00F022C9"/>
    <w:rsid w:val="00F22C0B"/>
    <w:rsid w:val="00F302D5"/>
    <w:rsid w:val="00F33172"/>
    <w:rsid w:val="00F41581"/>
    <w:rsid w:val="00F523E0"/>
    <w:rsid w:val="00F5396D"/>
    <w:rsid w:val="00F61347"/>
    <w:rsid w:val="00F6252B"/>
    <w:rsid w:val="00F625BF"/>
    <w:rsid w:val="00F654C2"/>
    <w:rsid w:val="00F67CA8"/>
    <w:rsid w:val="00F71D0B"/>
    <w:rsid w:val="00F75EB9"/>
    <w:rsid w:val="00F83FBA"/>
    <w:rsid w:val="00F87BB6"/>
    <w:rsid w:val="00FA1721"/>
    <w:rsid w:val="00FB4874"/>
    <w:rsid w:val="00FC7C3D"/>
    <w:rsid w:val="00FE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2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85D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semiHidden/>
    <w:rsid w:val="00885D7C"/>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rsid w:val="00751877"/>
    <w:rPr>
      <w:sz w:val="16"/>
      <w:szCs w:val="16"/>
    </w:rPr>
  </w:style>
  <w:style w:type="paragraph" w:styleId="CommentText">
    <w:name w:val="annotation text"/>
    <w:basedOn w:val="Normal"/>
    <w:link w:val="CommentTextChar"/>
    <w:rsid w:val="00751877"/>
    <w:rPr>
      <w:szCs w:val="20"/>
    </w:rPr>
  </w:style>
  <w:style w:type="character" w:customStyle="1" w:styleId="CommentTextChar">
    <w:name w:val="Comment Text Char"/>
    <w:basedOn w:val="DefaultParagraphFont"/>
    <w:link w:val="CommentText"/>
    <w:rsid w:val="00751877"/>
    <w:rPr>
      <w:rFonts w:ascii="CG Times (WN)" w:hAnsi="CG Times (WN)"/>
    </w:rPr>
  </w:style>
  <w:style w:type="paragraph" w:styleId="CommentSubject">
    <w:name w:val="annotation subject"/>
    <w:basedOn w:val="CommentText"/>
    <w:next w:val="CommentText"/>
    <w:link w:val="CommentSubjectChar"/>
    <w:rsid w:val="00751877"/>
    <w:rPr>
      <w:b/>
      <w:bCs/>
    </w:rPr>
  </w:style>
  <w:style w:type="character" w:customStyle="1" w:styleId="CommentSubjectChar">
    <w:name w:val="Comment Subject Char"/>
    <w:basedOn w:val="CommentTextChar"/>
    <w:link w:val="CommentSubject"/>
    <w:rsid w:val="00751877"/>
    <w:rPr>
      <w:rFonts w:ascii="CG Times (WN)" w:hAnsi="CG Times (WN)"/>
      <w:b/>
      <w:bCs/>
    </w:rPr>
  </w:style>
  <w:style w:type="paragraph" w:styleId="Revision">
    <w:name w:val="Revision"/>
    <w:hidden/>
    <w:uiPriority w:val="99"/>
    <w:semiHidden/>
    <w:rsid w:val="005C3AFA"/>
    <w:rPr>
      <w:rFonts w:ascii="CG Times (WN)" w:hAnsi="CG Times (W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6656">
      <w:bodyDiv w:val="1"/>
      <w:marLeft w:val="0"/>
      <w:marRight w:val="0"/>
      <w:marTop w:val="0"/>
      <w:marBottom w:val="0"/>
      <w:divBdr>
        <w:top w:val="none" w:sz="0" w:space="0" w:color="auto"/>
        <w:left w:val="none" w:sz="0" w:space="0" w:color="auto"/>
        <w:bottom w:val="none" w:sz="0" w:space="0" w:color="auto"/>
        <w:right w:val="none" w:sz="0" w:space="0" w:color="auto"/>
      </w:divBdr>
    </w:div>
    <w:div w:id="608465029">
      <w:bodyDiv w:val="1"/>
      <w:marLeft w:val="0"/>
      <w:marRight w:val="0"/>
      <w:marTop w:val="0"/>
      <w:marBottom w:val="0"/>
      <w:divBdr>
        <w:top w:val="none" w:sz="0" w:space="0" w:color="auto"/>
        <w:left w:val="none" w:sz="0" w:space="0" w:color="auto"/>
        <w:bottom w:val="none" w:sz="0" w:space="0" w:color="auto"/>
        <w:right w:val="none" w:sz="0" w:space="0" w:color="auto"/>
      </w:divBdr>
    </w:div>
    <w:div w:id="853615684">
      <w:bodyDiv w:val="1"/>
      <w:marLeft w:val="0"/>
      <w:marRight w:val="0"/>
      <w:marTop w:val="0"/>
      <w:marBottom w:val="0"/>
      <w:divBdr>
        <w:top w:val="none" w:sz="0" w:space="0" w:color="auto"/>
        <w:left w:val="none" w:sz="0" w:space="0" w:color="auto"/>
        <w:bottom w:val="none" w:sz="0" w:space="0" w:color="auto"/>
        <w:right w:val="none" w:sz="0" w:space="0" w:color="auto"/>
      </w:divBdr>
    </w:div>
    <w:div w:id="1236159057">
      <w:bodyDiv w:val="1"/>
      <w:marLeft w:val="0"/>
      <w:marRight w:val="0"/>
      <w:marTop w:val="0"/>
      <w:marBottom w:val="0"/>
      <w:divBdr>
        <w:top w:val="none" w:sz="0" w:space="0" w:color="auto"/>
        <w:left w:val="none" w:sz="0" w:space="0" w:color="auto"/>
        <w:bottom w:val="none" w:sz="0" w:space="0" w:color="auto"/>
        <w:right w:val="none" w:sz="0" w:space="0" w:color="auto"/>
      </w:divBdr>
    </w:div>
    <w:div w:id="18541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2016-10-05T21:52:00Z</dcterms:created>
  <dcterms:modified xsi:type="dcterms:W3CDTF">2016-10-05T21:52:00Z</dcterms:modified>
</cp:coreProperties>
</file>