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3" w:rsidRDefault="00D43533" w:rsidP="00D4353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Open Meetings Notice</w:t>
      </w:r>
    </w:p>
    <w:p w:rsidR="00D43533" w:rsidRDefault="00D43533" w:rsidP="00D43533">
      <w:pPr>
        <w:rPr>
          <w:sz w:val="32"/>
          <w:szCs w:val="32"/>
          <w:u w:val="single"/>
        </w:rPr>
      </w:pPr>
    </w:p>
    <w:p w:rsidR="00D43533" w:rsidRDefault="00D43533" w:rsidP="00D43533">
      <w:r>
        <w:t>The State Affairs Committee of the Board of Trustees of Illinois State University will meet by telephone on Tuesday, October 6, at 1 p.m.  Thereafter, the Committee will meet by telephone every other Tuesday at 1 p.m.</w:t>
      </w:r>
    </w:p>
    <w:p w:rsidR="00D43533" w:rsidRDefault="00D43533" w:rsidP="00D43533">
      <w:r>
        <w:t>The meetings are for discussion only, and no action will be voted upon.</w:t>
      </w:r>
    </w:p>
    <w:p w:rsidR="00D43533" w:rsidRDefault="00D43533" w:rsidP="00D43533">
      <w:r>
        <w:t>Those wishing to attend the meeting by telephone may dial in at (888) 822-7517.  The access code is 8791323.</w:t>
      </w:r>
    </w:p>
    <w:p w:rsidR="00D43533" w:rsidRDefault="00D43533" w:rsidP="00D43533">
      <w:r>
        <w:t>For further information, please contact Illinois State University Chief of Staff Jay Groves at (309) 438-5727.</w:t>
      </w:r>
    </w:p>
    <w:p w:rsidR="006F772D" w:rsidRDefault="006F772D" w:rsidP="00D039D5"/>
    <w:p w:rsidR="00D43533" w:rsidRDefault="00D43533" w:rsidP="00D039D5"/>
    <w:p w:rsidR="00D43533" w:rsidRDefault="00D43533" w:rsidP="00D039D5"/>
    <w:p w:rsidR="00D43533" w:rsidRDefault="00D43533" w:rsidP="00D43533">
      <w:pPr>
        <w:jc w:val="center"/>
      </w:pPr>
      <w:r>
        <w:t>Board of Trustees of Illinois State University</w:t>
      </w:r>
    </w:p>
    <w:p w:rsidR="00D43533" w:rsidRDefault="00D43533" w:rsidP="00D43533">
      <w:pPr>
        <w:jc w:val="center"/>
      </w:pPr>
      <w:r>
        <w:t>State Affairs Committee Meeting</w:t>
      </w:r>
    </w:p>
    <w:p w:rsidR="00D43533" w:rsidRDefault="00D43533" w:rsidP="00D43533">
      <w:pPr>
        <w:jc w:val="center"/>
      </w:pPr>
      <w:r>
        <w:t>Petco Petroleum Corp., 108 E Ogden Ave., Hinsdale, IL</w:t>
      </w:r>
    </w:p>
    <w:p w:rsidR="00D43533" w:rsidRDefault="00D43533" w:rsidP="00D43533">
      <w:pPr>
        <w:jc w:val="center"/>
      </w:pPr>
    </w:p>
    <w:p w:rsidR="00D43533" w:rsidRDefault="00D43533" w:rsidP="00D43533">
      <w:pPr>
        <w:jc w:val="center"/>
      </w:pPr>
      <w:r>
        <w:t>December 10, 2016</w:t>
      </w:r>
    </w:p>
    <w:p w:rsidR="00D43533" w:rsidRDefault="00D43533" w:rsidP="00D43533">
      <w:pPr>
        <w:jc w:val="center"/>
      </w:pPr>
    </w:p>
    <w:p w:rsidR="00D43533" w:rsidRDefault="00D43533" w:rsidP="00D43533"/>
    <w:p w:rsidR="00D43533" w:rsidRDefault="00D43533" w:rsidP="00D43533">
      <w:r>
        <w:t>Agenda</w:t>
      </w:r>
    </w:p>
    <w:p w:rsidR="00D43533" w:rsidRDefault="00D43533" w:rsidP="00D43533"/>
    <w:p w:rsidR="00D43533" w:rsidRDefault="00D43533" w:rsidP="00D43533">
      <w:pPr>
        <w:pStyle w:val="ListParagraph"/>
        <w:numPr>
          <w:ilvl w:val="0"/>
          <w:numId w:val="7"/>
        </w:numPr>
      </w:pPr>
      <w:r>
        <w:t>Call to order and Roll Call</w:t>
      </w:r>
    </w:p>
    <w:p w:rsidR="00D43533" w:rsidRDefault="00D43533" w:rsidP="00D43533"/>
    <w:p w:rsidR="00D43533" w:rsidRDefault="00D43533" w:rsidP="00D43533">
      <w:pPr>
        <w:pStyle w:val="ListParagraph"/>
        <w:numPr>
          <w:ilvl w:val="0"/>
          <w:numId w:val="7"/>
        </w:numPr>
      </w:pPr>
      <w:r>
        <w:t>Approval of Agenda</w:t>
      </w:r>
    </w:p>
    <w:p w:rsidR="00D43533" w:rsidRDefault="00D43533" w:rsidP="00D43533">
      <w:pPr>
        <w:pStyle w:val="ListParagraph"/>
      </w:pPr>
    </w:p>
    <w:p w:rsidR="00D43533" w:rsidRDefault="00D43533" w:rsidP="00D43533">
      <w:pPr>
        <w:pStyle w:val="ListParagraph"/>
        <w:numPr>
          <w:ilvl w:val="0"/>
          <w:numId w:val="7"/>
        </w:numPr>
      </w:pPr>
      <w:r>
        <w:t>Legislative Discussion</w:t>
      </w:r>
    </w:p>
    <w:p w:rsidR="00D43533" w:rsidRDefault="00D43533" w:rsidP="00D43533">
      <w:pPr>
        <w:pStyle w:val="ListParagraph"/>
      </w:pPr>
    </w:p>
    <w:p w:rsidR="00D43533" w:rsidRDefault="00D43533" w:rsidP="00D43533">
      <w:pPr>
        <w:pStyle w:val="ListParagraph"/>
        <w:numPr>
          <w:ilvl w:val="0"/>
          <w:numId w:val="7"/>
        </w:numPr>
      </w:pPr>
      <w:r>
        <w:t>Public Comment</w:t>
      </w:r>
    </w:p>
    <w:p w:rsidR="00D43533" w:rsidRDefault="00D43533" w:rsidP="00D43533">
      <w:pPr>
        <w:pStyle w:val="ListParagraph"/>
      </w:pPr>
    </w:p>
    <w:p w:rsidR="00D43533" w:rsidRPr="00D039D5" w:rsidRDefault="00D43533" w:rsidP="00D43533">
      <w:pPr>
        <w:pStyle w:val="ListParagraph"/>
        <w:numPr>
          <w:ilvl w:val="0"/>
          <w:numId w:val="7"/>
        </w:numPr>
      </w:pPr>
      <w:r>
        <w:t>Adjournment</w:t>
      </w:r>
    </w:p>
    <w:sectPr w:rsidR="00D43533" w:rsidRPr="00D039D5" w:rsidSect="006F7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82" w:rsidRDefault="00C57A82" w:rsidP="00C57A82">
      <w:r>
        <w:separator/>
      </w:r>
    </w:p>
  </w:endnote>
  <w:endnote w:type="continuationSeparator" w:id="0">
    <w:p w:rsidR="00C57A82" w:rsidRDefault="00C57A82" w:rsidP="00C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91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A82" w:rsidRDefault="00B8392D">
        <w:pPr>
          <w:pStyle w:val="Footer"/>
          <w:jc w:val="center"/>
        </w:pPr>
      </w:p>
    </w:sdtContent>
  </w:sdt>
  <w:p w:rsidR="00C57A82" w:rsidRDefault="00C57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82" w:rsidRDefault="00C57A82" w:rsidP="00C57A82">
      <w:r>
        <w:separator/>
      </w:r>
    </w:p>
  </w:footnote>
  <w:footnote w:type="continuationSeparator" w:id="0">
    <w:p w:rsidR="00C57A82" w:rsidRDefault="00C57A82" w:rsidP="00C5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2" w:rsidRDefault="00C57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BF0"/>
    <w:multiLevelType w:val="multilevel"/>
    <w:tmpl w:val="35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F53C1"/>
    <w:multiLevelType w:val="multilevel"/>
    <w:tmpl w:val="D23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571F"/>
    <w:multiLevelType w:val="hybridMultilevel"/>
    <w:tmpl w:val="2A02D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4B1A"/>
    <w:multiLevelType w:val="multilevel"/>
    <w:tmpl w:val="AE0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8D5BFE"/>
    <w:multiLevelType w:val="multilevel"/>
    <w:tmpl w:val="ED4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15A0"/>
    <w:multiLevelType w:val="multilevel"/>
    <w:tmpl w:val="BFB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D12D2"/>
    <w:multiLevelType w:val="multilevel"/>
    <w:tmpl w:val="80C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015C0"/>
    <w:rsid w:val="000732B2"/>
    <w:rsid w:val="000806CB"/>
    <w:rsid w:val="00093B08"/>
    <w:rsid w:val="000A59F2"/>
    <w:rsid w:val="000B44ED"/>
    <w:rsid w:val="000C5977"/>
    <w:rsid w:val="00110EBC"/>
    <w:rsid w:val="001724A6"/>
    <w:rsid w:val="001A6EB7"/>
    <w:rsid w:val="001C6599"/>
    <w:rsid w:val="001E76A2"/>
    <w:rsid w:val="002E5F2A"/>
    <w:rsid w:val="003051C9"/>
    <w:rsid w:val="00341515"/>
    <w:rsid w:val="00374A5E"/>
    <w:rsid w:val="004153FB"/>
    <w:rsid w:val="00450377"/>
    <w:rsid w:val="00476B57"/>
    <w:rsid w:val="00494AB0"/>
    <w:rsid w:val="00555B2B"/>
    <w:rsid w:val="00633176"/>
    <w:rsid w:val="0067011A"/>
    <w:rsid w:val="006E1195"/>
    <w:rsid w:val="006F772D"/>
    <w:rsid w:val="00746F24"/>
    <w:rsid w:val="007D30CE"/>
    <w:rsid w:val="00844B31"/>
    <w:rsid w:val="00863779"/>
    <w:rsid w:val="008A58D6"/>
    <w:rsid w:val="008B23F3"/>
    <w:rsid w:val="009109E1"/>
    <w:rsid w:val="00935ED9"/>
    <w:rsid w:val="009D0300"/>
    <w:rsid w:val="00B5536F"/>
    <w:rsid w:val="00B64A68"/>
    <w:rsid w:val="00B8392D"/>
    <w:rsid w:val="00BB6B21"/>
    <w:rsid w:val="00BC4B46"/>
    <w:rsid w:val="00C57A82"/>
    <w:rsid w:val="00C8382E"/>
    <w:rsid w:val="00CB7723"/>
    <w:rsid w:val="00CE2DB2"/>
    <w:rsid w:val="00D039D5"/>
    <w:rsid w:val="00D32261"/>
    <w:rsid w:val="00D43533"/>
    <w:rsid w:val="00D557DA"/>
    <w:rsid w:val="00DA482D"/>
    <w:rsid w:val="00DF3A3F"/>
    <w:rsid w:val="00E11EE1"/>
    <w:rsid w:val="00E438F6"/>
    <w:rsid w:val="00E873AD"/>
    <w:rsid w:val="00ED65ED"/>
    <w:rsid w:val="00FA3C20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PlainText">
    <w:name w:val="Plain Text"/>
    <w:basedOn w:val="Normal"/>
    <w:link w:val="PlainTextChar"/>
    <w:uiPriority w:val="99"/>
    <w:unhideWhenUsed/>
    <w:rsid w:val="00C57A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57A82"/>
    <w:rPr>
      <w:rFonts w:ascii="Calibri" w:hAnsi="Calibri" w:cs="Times New Roman"/>
    </w:rPr>
  </w:style>
  <w:style w:type="paragraph" w:customStyle="1" w:styleId="SubParaLevel1">
    <w:name w:val="SubParaLevel1"/>
    <w:aliases w:val="s1,S1"/>
    <w:basedOn w:val="Normal"/>
    <w:rsid w:val="00C57A82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PlainText">
    <w:name w:val="Plain Text"/>
    <w:basedOn w:val="Normal"/>
    <w:link w:val="PlainTextChar"/>
    <w:uiPriority w:val="99"/>
    <w:unhideWhenUsed/>
    <w:rsid w:val="00C57A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57A82"/>
    <w:rPr>
      <w:rFonts w:ascii="Calibri" w:hAnsi="Calibri" w:cs="Times New Roman"/>
    </w:rPr>
  </w:style>
  <w:style w:type="paragraph" w:customStyle="1" w:styleId="SubParaLevel1">
    <w:name w:val="SubParaLevel1"/>
    <w:aliases w:val="s1,S1"/>
    <w:basedOn w:val="Normal"/>
    <w:rsid w:val="00C57A82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8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6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4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7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6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5D45-D7FA-4A5A-A6FC-BC4EA4E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Bentlin, Dave</cp:lastModifiedBy>
  <cp:revision>2</cp:revision>
  <cp:lastPrinted>2016-11-08T20:25:00Z</cp:lastPrinted>
  <dcterms:created xsi:type="dcterms:W3CDTF">2016-12-08T15:08:00Z</dcterms:created>
  <dcterms:modified xsi:type="dcterms:W3CDTF">2016-12-08T15:08:00Z</dcterms:modified>
</cp:coreProperties>
</file>