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 xml:space="preserve">Board of </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E1A17" w:rsidRDefault="002E1A17">
      <w:pPr>
        <w:framePr w:w="2830" w:h="6046" w:hSpace="180" w:wrap="around"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2E1A17" w:rsidRDefault="002E1A17">
      <w:pPr>
        <w:ind w:left="5760"/>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ind w:right="450"/>
        <w:jc w:val="both"/>
        <w:rPr>
          <w:sz w:val="20"/>
        </w:rPr>
      </w:pPr>
    </w:p>
    <w:p w:rsidR="002E1A17" w:rsidRDefault="002E1A17">
      <w:pPr>
        <w:tabs>
          <w:tab w:val="decimal" w:pos="8640"/>
        </w:tabs>
        <w:ind w:right="450"/>
        <w:jc w:val="both"/>
        <w:rPr>
          <w:sz w:val="20"/>
        </w:rPr>
      </w:pPr>
    </w:p>
    <w:p w:rsidR="002E1A17" w:rsidRDefault="002E1A17">
      <w:pPr>
        <w:tabs>
          <w:tab w:val="center" w:pos="8640"/>
        </w:tabs>
        <w:ind w:right="450"/>
        <w:jc w:val="both"/>
        <w:rPr>
          <w:sz w:val="20"/>
        </w:rPr>
      </w:pPr>
    </w:p>
    <w:p w:rsidR="002E1A17" w:rsidRDefault="002E1A17">
      <w:pPr>
        <w:tabs>
          <w:tab w:val="center" w:pos="8640"/>
        </w:tabs>
        <w:ind w:right="450"/>
        <w:jc w:val="both"/>
        <w:rPr>
          <w:sz w:val="20"/>
        </w:rPr>
      </w:pPr>
    </w:p>
    <w:p w:rsidR="002E1A17" w:rsidRDefault="002E1A17">
      <w:pPr>
        <w:tabs>
          <w:tab w:val="center" w:pos="8640"/>
        </w:tabs>
        <w:ind w:right="450"/>
        <w:jc w:val="both"/>
        <w:rPr>
          <w:sz w:val="20"/>
        </w:rPr>
      </w:pPr>
    </w:p>
    <w:p w:rsidR="002E1A17" w:rsidRDefault="002E1A17">
      <w:pPr>
        <w:tabs>
          <w:tab w:val="center" w:pos="8640"/>
        </w:tabs>
        <w:ind w:right="450"/>
        <w:jc w:val="both"/>
        <w:rPr>
          <w:sz w:val="20"/>
        </w:rPr>
      </w:pPr>
    </w:p>
    <w:p w:rsidR="002E1A17" w:rsidRDefault="002E1A17">
      <w:pPr>
        <w:tabs>
          <w:tab w:val="center" w:pos="8640"/>
        </w:tabs>
        <w:ind w:right="450"/>
        <w:jc w:val="both"/>
        <w:rPr>
          <w:sz w:val="20"/>
        </w:rPr>
      </w:pPr>
    </w:p>
    <w:p w:rsidR="002E1A17" w:rsidRDefault="002E1A17">
      <w:pPr>
        <w:tabs>
          <w:tab w:val="center" w:pos="8640"/>
        </w:tabs>
        <w:ind w:right="450"/>
        <w:jc w:val="both"/>
        <w:rPr>
          <w:sz w:val="20"/>
        </w:rPr>
      </w:pPr>
    </w:p>
    <w:p w:rsidR="002E1A17" w:rsidRDefault="002E1A17">
      <w:pPr>
        <w:tabs>
          <w:tab w:val="center" w:pos="8640"/>
        </w:tabs>
        <w:ind w:right="450"/>
        <w:jc w:val="both"/>
        <w:rPr>
          <w:sz w:val="20"/>
        </w:rPr>
      </w:pPr>
    </w:p>
    <w:p w:rsidR="002E1A17" w:rsidRDefault="002E1A17">
      <w:pPr>
        <w:tabs>
          <w:tab w:val="center" w:pos="8640"/>
        </w:tabs>
        <w:ind w:right="450"/>
        <w:jc w:val="both"/>
        <w:rPr>
          <w:sz w:val="20"/>
        </w:rPr>
      </w:pPr>
    </w:p>
    <w:p w:rsidR="002E1A17" w:rsidRDefault="002E1A17" w:rsidP="00CF14FF">
      <w:pPr>
        <w:tabs>
          <w:tab w:val="center" w:pos="8460"/>
        </w:tabs>
        <w:ind w:right="-720"/>
        <w:jc w:val="both"/>
        <w:rPr>
          <w:rFonts w:ascii="Times New Roman" w:hAnsi="Times New Roman"/>
          <w:b/>
          <w:sz w:val="20"/>
          <w:u w:val="single"/>
        </w:rPr>
      </w:pPr>
      <w:r>
        <w:rPr>
          <w:rFonts w:ascii="Times New Roman" w:hAnsi="Times New Roman"/>
          <w:b/>
          <w:sz w:val="20"/>
        </w:rPr>
        <w:tab/>
      </w:r>
      <w:r>
        <w:rPr>
          <w:rFonts w:ascii="Times New Roman" w:hAnsi="Times New Roman"/>
          <w:b/>
          <w:sz w:val="20"/>
          <w:u w:val="single"/>
        </w:rPr>
        <w:t>Report No. 20</w:t>
      </w:r>
      <w:r w:rsidR="00156ECC">
        <w:rPr>
          <w:rFonts w:ascii="Times New Roman" w:hAnsi="Times New Roman"/>
          <w:b/>
          <w:sz w:val="20"/>
          <w:u w:val="single"/>
        </w:rPr>
        <w:t>1</w:t>
      </w:r>
      <w:r w:rsidR="00215449">
        <w:rPr>
          <w:rFonts w:ascii="Times New Roman" w:hAnsi="Times New Roman"/>
          <w:b/>
          <w:sz w:val="20"/>
          <w:u w:val="single"/>
        </w:rPr>
        <w:t>6</w:t>
      </w:r>
      <w:r>
        <w:rPr>
          <w:rFonts w:ascii="Times New Roman" w:hAnsi="Times New Roman"/>
          <w:b/>
          <w:sz w:val="20"/>
          <w:u w:val="single"/>
        </w:rPr>
        <w:t>.</w:t>
      </w:r>
      <w:r w:rsidR="00CF14FF">
        <w:rPr>
          <w:rFonts w:ascii="Times New Roman" w:hAnsi="Times New Roman"/>
          <w:b/>
          <w:sz w:val="20"/>
          <w:u w:val="single"/>
        </w:rPr>
        <w:t>10/4000.03</w:t>
      </w:r>
    </w:p>
    <w:p w:rsidR="002E1A17" w:rsidRDefault="002E1A17" w:rsidP="00CF14FF">
      <w:pPr>
        <w:tabs>
          <w:tab w:val="center" w:pos="8460"/>
        </w:tabs>
        <w:ind w:right="-810"/>
        <w:jc w:val="both"/>
        <w:rPr>
          <w:rFonts w:ascii="Times New Roman" w:hAnsi="Times New Roman"/>
          <w:b/>
          <w:sz w:val="20"/>
          <w:u w:val="single"/>
        </w:rPr>
      </w:pPr>
      <w:r>
        <w:rPr>
          <w:rFonts w:ascii="Times New Roman" w:hAnsi="Times New Roman"/>
          <w:b/>
          <w:sz w:val="20"/>
        </w:rPr>
        <w:tab/>
      </w:r>
      <w:r>
        <w:rPr>
          <w:rFonts w:ascii="Times New Roman" w:hAnsi="Times New Roman"/>
          <w:b/>
          <w:sz w:val="20"/>
          <w:u w:val="single"/>
        </w:rPr>
        <w:t>Oral English Proficiency Report</w:t>
      </w:r>
    </w:p>
    <w:p w:rsidR="002E1A17" w:rsidRDefault="002E1A17">
      <w:pPr>
        <w:tabs>
          <w:tab w:val="center" w:pos="8640"/>
        </w:tabs>
        <w:jc w:val="both"/>
        <w:rPr>
          <w:rFonts w:ascii="Times New Roman" w:hAnsi="Times New Roman"/>
          <w:sz w:val="20"/>
        </w:rPr>
      </w:pPr>
    </w:p>
    <w:p w:rsidR="002E1A17" w:rsidRDefault="002E1A17">
      <w:pPr>
        <w:tabs>
          <w:tab w:val="center" w:pos="8640"/>
        </w:tabs>
        <w:ind w:right="450"/>
        <w:jc w:val="both"/>
        <w:rPr>
          <w:rFonts w:ascii="Times New Roman" w:hAnsi="Times New Roman"/>
          <w:sz w:val="20"/>
        </w:rPr>
      </w:pPr>
    </w:p>
    <w:p w:rsidR="009A6F0A" w:rsidRPr="00441043" w:rsidRDefault="009A6F0A" w:rsidP="009A6F0A">
      <w:pPr>
        <w:rPr>
          <w:rFonts w:ascii="Times New Roman" w:hAnsi="Times New Roman"/>
          <w:b/>
          <w:sz w:val="20"/>
          <w:u w:val="single"/>
        </w:rPr>
      </w:pPr>
      <w:bookmarkStart w:id="0" w:name="_GoBack"/>
      <w:r w:rsidRPr="00441043">
        <w:rPr>
          <w:rFonts w:ascii="Times New Roman" w:hAnsi="Times New Roman"/>
          <w:b/>
          <w:sz w:val="20"/>
          <w:u w:val="single"/>
        </w:rPr>
        <w:t>Executive Summary</w:t>
      </w:r>
    </w:p>
    <w:p w:rsidR="009A6F0A" w:rsidRPr="00441043" w:rsidRDefault="009A6F0A" w:rsidP="009A6F0A">
      <w:pPr>
        <w:rPr>
          <w:rFonts w:ascii="Times New Roman" w:hAnsi="Times New Roman"/>
          <w:sz w:val="20"/>
        </w:rPr>
      </w:pPr>
    </w:p>
    <w:p w:rsidR="00FC1432" w:rsidRPr="00441043" w:rsidRDefault="009A6F0A" w:rsidP="009A6F0A">
      <w:pPr>
        <w:rPr>
          <w:rFonts w:ascii="Times New Roman" w:hAnsi="Times New Roman"/>
          <w:sz w:val="20"/>
        </w:rPr>
      </w:pPr>
      <w:r w:rsidRPr="00441043">
        <w:rPr>
          <w:rFonts w:ascii="Times New Roman" w:hAnsi="Times New Roman"/>
          <w:sz w:val="20"/>
        </w:rPr>
        <w:t>During the 1986 legislative session, the Illinois General Assembly amended the statute for each univer</w:t>
      </w:r>
      <w:r w:rsidR="00B90BB0" w:rsidRPr="00441043">
        <w:rPr>
          <w:rFonts w:ascii="Times New Roman" w:hAnsi="Times New Roman"/>
          <w:sz w:val="20"/>
        </w:rPr>
        <w:t xml:space="preserve">sity governing board to require </w:t>
      </w:r>
      <w:r w:rsidRPr="00441043">
        <w:rPr>
          <w:rFonts w:ascii="Times New Roman" w:hAnsi="Times New Roman"/>
          <w:sz w:val="20"/>
        </w:rPr>
        <w:t>steps to ensure the oral English language proficiency of all persons providing classroom instruction (P.A.</w:t>
      </w:r>
      <w:r w:rsidR="001072C0" w:rsidRPr="00441043">
        <w:rPr>
          <w:rFonts w:ascii="Times New Roman" w:hAnsi="Times New Roman"/>
          <w:sz w:val="20"/>
        </w:rPr>
        <w:t xml:space="preserve"> 84-1434).  The statute required</w:t>
      </w:r>
      <w:r w:rsidRPr="00441043">
        <w:rPr>
          <w:rFonts w:ascii="Times New Roman" w:hAnsi="Times New Roman"/>
          <w:sz w:val="20"/>
        </w:rPr>
        <w:t xml:space="preserve"> campus programs and practices to be implemented by the fall 1987 semester.  </w:t>
      </w:r>
      <w:r w:rsidR="001072C0" w:rsidRPr="00441043">
        <w:rPr>
          <w:rFonts w:ascii="Times New Roman" w:hAnsi="Times New Roman"/>
          <w:sz w:val="20"/>
        </w:rPr>
        <w:br/>
      </w:r>
    </w:p>
    <w:p w:rsidR="00FC1432" w:rsidRPr="00441043" w:rsidRDefault="009A6F0A" w:rsidP="009A6F0A">
      <w:pPr>
        <w:rPr>
          <w:rFonts w:ascii="Times New Roman" w:hAnsi="Times New Roman"/>
          <w:sz w:val="20"/>
        </w:rPr>
      </w:pPr>
      <w:r w:rsidRPr="00441043">
        <w:rPr>
          <w:rFonts w:ascii="Times New Roman" w:hAnsi="Times New Roman"/>
          <w:sz w:val="20"/>
        </w:rPr>
        <w:t>In</w:t>
      </w:r>
      <w:r w:rsidR="00FC1432" w:rsidRPr="00441043">
        <w:rPr>
          <w:rFonts w:ascii="Times New Roman" w:hAnsi="Times New Roman"/>
          <w:sz w:val="20"/>
        </w:rPr>
        <w:t xml:space="preserve"> June 1987, a framework titled </w:t>
      </w:r>
      <w:r w:rsidRPr="00441043">
        <w:rPr>
          <w:rFonts w:ascii="Times New Roman" w:hAnsi="Times New Roman"/>
          <w:sz w:val="20"/>
        </w:rPr>
        <w:t>“System Position Statement on Effective Oral Communica</w:t>
      </w:r>
      <w:r w:rsidR="00FC1432" w:rsidRPr="00441043">
        <w:rPr>
          <w:rFonts w:ascii="Times New Roman" w:hAnsi="Times New Roman"/>
          <w:sz w:val="20"/>
        </w:rPr>
        <w:t>tion of Instructional Personnel</w:t>
      </w:r>
      <w:r w:rsidRPr="00441043">
        <w:rPr>
          <w:rFonts w:ascii="Times New Roman" w:hAnsi="Times New Roman"/>
          <w:sz w:val="20"/>
        </w:rPr>
        <w:t xml:space="preserve">” was established by the </w:t>
      </w:r>
      <w:r w:rsidR="00B90BB0" w:rsidRPr="00441043">
        <w:rPr>
          <w:rFonts w:ascii="Times New Roman" w:hAnsi="Times New Roman"/>
          <w:sz w:val="20"/>
        </w:rPr>
        <w:t xml:space="preserve">board then governing Illinois </w:t>
      </w:r>
      <w:r w:rsidRPr="00441043">
        <w:rPr>
          <w:rFonts w:ascii="Times New Roman" w:hAnsi="Times New Roman"/>
          <w:sz w:val="20"/>
        </w:rPr>
        <w:t>State University. The statement requires that policies and procedures regarding oral English language pro</w:t>
      </w:r>
      <w:r w:rsidR="00904E3C" w:rsidRPr="00441043">
        <w:rPr>
          <w:rFonts w:ascii="Times New Roman" w:hAnsi="Times New Roman"/>
          <w:sz w:val="20"/>
        </w:rPr>
        <w:t xml:space="preserve">ficiency include four elements: </w:t>
      </w:r>
      <w:r w:rsidRPr="00441043">
        <w:rPr>
          <w:rFonts w:ascii="Times New Roman" w:hAnsi="Times New Roman"/>
          <w:sz w:val="20"/>
        </w:rPr>
        <w:t xml:space="preserve">1) explicit provisions covering hiring practices and the periodic evaluation of faculty members, 2) screening procedures on oral English proficiency for the selection and assignment of teaching assistants to classroom instruction, 3) support services to be made available to assist institutional employees and graduate assistants seeking to improve the effectiveness of their oral English, and 4) procedures for receiving and responding to student complaints.  </w:t>
      </w:r>
    </w:p>
    <w:p w:rsidR="00FC1432" w:rsidRPr="00441043" w:rsidRDefault="00FC1432" w:rsidP="009A6F0A">
      <w:pPr>
        <w:rPr>
          <w:rFonts w:ascii="Times New Roman" w:hAnsi="Times New Roman"/>
          <w:sz w:val="20"/>
        </w:rPr>
      </w:pPr>
    </w:p>
    <w:p w:rsidR="009A6F0A" w:rsidRPr="00441043" w:rsidRDefault="009A6F0A" w:rsidP="009A6F0A">
      <w:pPr>
        <w:rPr>
          <w:rFonts w:ascii="Times New Roman" w:hAnsi="Times New Roman"/>
          <w:sz w:val="20"/>
        </w:rPr>
      </w:pPr>
      <w:r w:rsidRPr="00441043">
        <w:rPr>
          <w:rFonts w:ascii="Times New Roman" w:hAnsi="Times New Roman"/>
          <w:sz w:val="20"/>
        </w:rPr>
        <w:t>Illinois State subsequently adopted oral English language proficiency policies and procedures, which were last mo</w:t>
      </w:r>
      <w:r w:rsidR="00904E3C" w:rsidRPr="00441043">
        <w:rPr>
          <w:rFonts w:ascii="Times New Roman" w:hAnsi="Times New Roman"/>
          <w:sz w:val="20"/>
        </w:rPr>
        <w:t>dified in 2011</w:t>
      </w:r>
      <w:r w:rsidR="00B90BB0" w:rsidRPr="00441043">
        <w:rPr>
          <w:rFonts w:ascii="Times New Roman" w:hAnsi="Times New Roman"/>
          <w:sz w:val="20"/>
        </w:rPr>
        <w:t xml:space="preserve">. </w:t>
      </w:r>
      <w:r w:rsidRPr="00441043">
        <w:rPr>
          <w:rFonts w:ascii="Times New Roman" w:hAnsi="Times New Roman"/>
          <w:sz w:val="20"/>
        </w:rPr>
        <w:t xml:space="preserve">Information about the policies and procedures is available on the </w:t>
      </w:r>
      <w:r w:rsidR="001072C0" w:rsidRPr="00441043">
        <w:rPr>
          <w:rFonts w:ascii="Times New Roman" w:hAnsi="Times New Roman"/>
          <w:sz w:val="20"/>
        </w:rPr>
        <w:t xml:space="preserve">University Registrar website at http://www.registrar.ilstu.edu/faculty_staff/english/. </w:t>
      </w:r>
      <w:r w:rsidR="003470C6" w:rsidRPr="00441043">
        <w:rPr>
          <w:rFonts w:ascii="Times New Roman" w:hAnsi="Times New Roman"/>
          <w:sz w:val="20"/>
        </w:rPr>
        <w:t xml:space="preserve">The </w:t>
      </w:r>
      <w:r w:rsidR="003470C6" w:rsidRPr="00441043">
        <w:rPr>
          <w:rFonts w:ascii="Times New Roman" w:hAnsi="Times New Roman"/>
          <w:i/>
          <w:sz w:val="20"/>
        </w:rPr>
        <w:t>Graduate Assistant Handbook</w:t>
      </w:r>
      <w:r w:rsidR="003470C6" w:rsidRPr="00441043">
        <w:rPr>
          <w:rFonts w:ascii="Times New Roman" w:hAnsi="Times New Roman"/>
          <w:sz w:val="20"/>
        </w:rPr>
        <w:t xml:space="preserve"> sets forth </w:t>
      </w:r>
      <w:r w:rsidRPr="00441043">
        <w:rPr>
          <w:rFonts w:ascii="Times New Roman" w:hAnsi="Times New Roman"/>
          <w:sz w:val="20"/>
        </w:rPr>
        <w:t>English language proficiency</w:t>
      </w:r>
      <w:r w:rsidR="003470C6" w:rsidRPr="00441043">
        <w:rPr>
          <w:rFonts w:ascii="Times New Roman" w:hAnsi="Times New Roman"/>
          <w:sz w:val="20"/>
        </w:rPr>
        <w:t xml:space="preserve"> requirements for </w:t>
      </w:r>
      <w:r w:rsidRPr="00441043">
        <w:rPr>
          <w:rFonts w:ascii="Times New Roman" w:hAnsi="Times New Roman"/>
          <w:sz w:val="20"/>
        </w:rPr>
        <w:t xml:space="preserve">graduate </w:t>
      </w:r>
      <w:r w:rsidR="003470C6" w:rsidRPr="00441043">
        <w:rPr>
          <w:rFonts w:ascii="Times New Roman" w:hAnsi="Times New Roman"/>
          <w:sz w:val="20"/>
        </w:rPr>
        <w:t xml:space="preserve">teaching </w:t>
      </w:r>
      <w:r w:rsidRPr="00441043">
        <w:rPr>
          <w:rFonts w:ascii="Times New Roman" w:hAnsi="Times New Roman"/>
          <w:sz w:val="20"/>
        </w:rPr>
        <w:t xml:space="preserve">assistants.  </w:t>
      </w:r>
    </w:p>
    <w:p w:rsidR="009A6F0A" w:rsidRPr="00441043" w:rsidRDefault="009A6F0A" w:rsidP="009A6F0A">
      <w:pPr>
        <w:rPr>
          <w:rFonts w:ascii="Times New Roman" w:hAnsi="Times New Roman"/>
          <w:sz w:val="20"/>
        </w:rPr>
      </w:pPr>
    </w:p>
    <w:p w:rsidR="009A6F0A" w:rsidRPr="00441043" w:rsidRDefault="009A6F0A" w:rsidP="009A6F0A">
      <w:pPr>
        <w:rPr>
          <w:rFonts w:ascii="Times New Roman" w:hAnsi="Times New Roman"/>
          <w:sz w:val="20"/>
        </w:rPr>
      </w:pPr>
      <w:r w:rsidRPr="00441043">
        <w:rPr>
          <w:rFonts w:ascii="Times New Roman" w:hAnsi="Times New Roman"/>
          <w:sz w:val="20"/>
        </w:rPr>
        <w:t>During the 201</w:t>
      </w:r>
      <w:r w:rsidR="00215449" w:rsidRPr="00441043">
        <w:rPr>
          <w:rFonts w:ascii="Times New Roman" w:hAnsi="Times New Roman"/>
          <w:sz w:val="20"/>
        </w:rPr>
        <w:t>5-2016</w:t>
      </w:r>
      <w:r w:rsidRPr="00441043">
        <w:rPr>
          <w:rFonts w:ascii="Times New Roman" w:hAnsi="Times New Roman"/>
          <w:sz w:val="20"/>
        </w:rPr>
        <w:t xml:space="preserve"> academic </w:t>
      </w:r>
      <w:proofErr w:type="gramStart"/>
      <w:r w:rsidRPr="00441043">
        <w:rPr>
          <w:rFonts w:ascii="Times New Roman" w:hAnsi="Times New Roman"/>
          <w:sz w:val="20"/>
        </w:rPr>
        <w:t>year</w:t>
      </w:r>
      <w:proofErr w:type="gramEnd"/>
      <w:r w:rsidRPr="00441043">
        <w:rPr>
          <w:rFonts w:ascii="Times New Roman" w:hAnsi="Times New Roman"/>
          <w:sz w:val="20"/>
        </w:rPr>
        <w:t xml:space="preserve">, no </w:t>
      </w:r>
      <w:r w:rsidR="00904E3C" w:rsidRPr="00441043">
        <w:rPr>
          <w:rFonts w:ascii="Times New Roman" w:hAnsi="Times New Roman"/>
          <w:sz w:val="20"/>
        </w:rPr>
        <w:t xml:space="preserve">written </w:t>
      </w:r>
      <w:r w:rsidRPr="00441043">
        <w:rPr>
          <w:rFonts w:ascii="Times New Roman" w:hAnsi="Times New Roman"/>
          <w:sz w:val="20"/>
        </w:rPr>
        <w:t>complaints were filed about the English speaking ability of instructors at Illinois State</w:t>
      </w:r>
      <w:r w:rsidR="001072C0" w:rsidRPr="00441043">
        <w:rPr>
          <w:rFonts w:ascii="Times New Roman" w:hAnsi="Times New Roman"/>
          <w:sz w:val="20"/>
        </w:rPr>
        <w:t xml:space="preserve"> University</w:t>
      </w:r>
      <w:r w:rsidRPr="00441043">
        <w:rPr>
          <w:rFonts w:ascii="Times New Roman" w:hAnsi="Times New Roman"/>
          <w:sz w:val="20"/>
        </w:rPr>
        <w:t>.</w:t>
      </w:r>
    </w:p>
    <w:p w:rsidR="002E1A17" w:rsidRPr="00441043" w:rsidRDefault="002E1A17">
      <w:pPr>
        <w:ind w:right="-540"/>
        <w:jc w:val="both"/>
        <w:rPr>
          <w:rFonts w:ascii="Times New Roman" w:hAnsi="Times New Roman"/>
          <w:sz w:val="20"/>
        </w:rPr>
      </w:pPr>
    </w:p>
    <w:p w:rsidR="002E1A17" w:rsidRPr="00441043" w:rsidRDefault="002E1A17">
      <w:pPr>
        <w:ind w:right="-540"/>
        <w:jc w:val="both"/>
        <w:rPr>
          <w:rFonts w:ascii="Times New Roman" w:hAnsi="Times New Roman"/>
          <w:sz w:val="20"/>
        </w:rPr>
      </w:pPr>
    </w:p>
    <w:p w:rsidR="002E1A17" w:rsidRPr="00441043" w:rsidRDefault="002E1A17">
      <w:pPr>
        <w:ind w:right="-540"/>
        <w:jc w:val="both"/>
        <w:rPr>
          <w:rFonts w:ascii="Times New Roman" w:hAnsi="Times New Roman"/>
          <w:sz w:val="20"/>
        </w:rPr>
      </w:pPr>
    </w:p>
    <w:p w:rsidR="002E1A17" w:rsidRPr="00441043" w:rsidRDefault="002E1A17">
      <w:pPr>
        <w:ind w:right="-540"/>
        <w:jc w:val="both"/>
        <w:rPr>
          <w:rFonts w:ascii="Times New Roman" w:hAnsi="Times New Roman"/>
          <w:sz w:val="20"/>
        </w:rPr>
      </w:pPr>
    </w:p>
    <w:p w:rsidR="002E1A17" w:rsidRPr="00441043" w:rsidRDefault="002E1A17">
      <w:pPr>
        <w:ind w:right="-540"/>
        <w:jc w:val="both"/>
        <w:rPr>
          <w:rFonts w:ascii="Times New Roman" w:hAnsi="Times New Roman"/>
          <w:sz w:val="20"/>
        </w:rPr>
      </w:pPr>
    </w:p>
    <w:p w:rsidR="002E1A17" w:rsidRPr="00441043" w:rsidRDefault="002E1A17">
      <w:pPr>
        <w:ind w:right="-540"/>
        <w:jc w:val="both"/>
        <w:rPr>
          <w:rFonts w:ascii="Times New Roman" w:hAnsi="Times New Roman"/>
          <w:sz w:val="20"/>
        </w:rPr>
      </w:pPr>
    </w:p>
    <w:bookmarkEnd w:id="0"/>
    <w:p w:rsidR="002E1A17" w:rsidRPr="00441043" w:rsidRDefault="002E1A17">
      <w:pPr>
        <w:ind w:right="-540"/>
        <w:jc w:val="both"/>
        <w:rPr>
          <w:rFonts w:ascii="Times New Roman" w:hAnsi="Times New Roman"/>
          <w:sz w:val="16"/>
        </w:rPr>
      </w:pPr>
    </w:p>
    <w:sectPr w:rsidR="002E1A17" w:rsidRPr="00441043" w:rsidSect="00F91448">
      <w:type w:val="continuous"/>
      <w:pgSz w:w="12240" w:h="15840" w:code="1"/>
      <w:pgMar w:top="72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67"/>
    <w:rsid w:val="000E175B"/>
    <w:rsid w:val="001072C0"/>
    <w:rsid w:val="00156ECC"/>
    <w:rsid w:val="00215449"/>
    <w:rsid w:val="002E1A17"/>
    <w:rsid w:val="003470C6"/>
    <w:rsid w:val="00360867"/>
    <w:rsid w:val="00385547"/>
    <w:rsid w:val="003E0971"/>
    <w:rsid w:val="00441043"/>
    <w:rsid w:val="00483AE4"/>
    <w:rsid w:val="004B63A5"/>
    <w:rsid w:val="00507639"/>
    <w:rsid w:val="005559A5"/>
    <w:rsid w:val="005F4509"/>
    <w:rsid w:val="00832270"/>
    <w:rsid w:val="00880DDA"/>
    <w:rsid w:val="00904E3C"/>
    <w:rsid w:val="0098263A"/>
    <w:rsid w:val="009A6F0A"/>
    <w:rsid w:val="009D7538"/>
    <w:rsid w:val="00B4400D"/>
    <w:rsid w:val="00B90BB0"/>
    <w:rsid w:val="00C4578C"/>
    <w:rsid w:val="00CC3532"/>
    <w:rsid w:val="00CF14FF"/>
    <w:rsid w:val="00DC7E04"/>
    <w:rsid w:val="00E57C72"/>
    <w:rsid w:val="00E82B7C"/>
    <w:rsid w:val="00F91448"/>
    <w:rsid w:val="00FC1432"/>
    <w:rsid w:val="00FD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448"/>
  </w:style>
  <w:style w:type="paragraph" w:styleId="BodyText">
    <w:name w:val="Body Text"/>
    <w:basedOn w:val="Normal"/>
    <w:rsid w:val="00F91448"/>
    <w:pPr>
      <w:tabs>
        <w:tab w:val="center" w:pos="8640"/>
      </w:tabs>
      <w:ind w:right="-540"/>
    </w:pPr>
    <w:rPr>
      <w:rFonts w:ascii="Times New Roman" w:hAnsi="Times New Roman"/>
      <w:sz w:val="20"/>
    </w:rPr>
  </w:style>
  <w:style w:type="character" w:styleId="Hyperlink">
    <w:name w:val="Hyperlink"/>
    <w:basedOn w:val="DefaultParagraphFont"/>
    <w:uiPriority w:val="99"/>
    <w:unhideWhenUsed/>
    <w:rsid w:val="009A6F0A"/>
    <w:rPr>
      <w:color w:val="0000FF" w:themeColor="hyperlink"/>
      <w:u w:val="single"/>
    </w:rPr>
  </w:style>
  <w:style w:type="character" w:styleId="FollowedHyperlink">
    <w:name w:val="FollowedHyperlink"/>
    <w:basedOn w:val="DefaultParagraphFont"/>
    <w:rsid w:val="009A6F0A"/>
    <w:rPr>
      <w:color w:val="800080" w:themeColor="followedHyperlink"/>
      <w:u w:val="single"/>
    </w:rPr>
  </w:style>
  <w:style w:type="paragraph" w:styleId="BalloonText">
    <w:name w:val="Balloon Text"/>
    <w:basedOn w:val="Normal"/>
    <w:link w:val="BalloonTextChar"/>
    <w:rsid w:val="00CF14FF"/>
    <w:rPr>
      <w:rFonts w:ascii="Tahoma" w:hAnsi="Tahoma" w:cs="Tahoma"/>
      <w:sz w:val="16"/>
      <w:szCs w:val="16"/>
    </w:rPr>
  </w:style>
  <w:style w:type="character" w:customStyle="1" w:styleId="BalloonTextChar">
    <w:name w:val="Balloon Text Char"/>
    <w:basedOn w:val="DefaultParagraphFont"/>
    <w:link w:val="BalloonText"/>
    <w:rsid w:val="00CF1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4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448"/>
  </w:style>
  <w:style w:type="paragraph" w:styleId="BodyText">
    <w:name w:val="Body Text"/>
    <w:basedOn w:val="Normal"/>
    <w:rsid w:val="00F91448"/>
    <w:pPr>
      <w:tabs>
        <w:tab w:val="center" w:pos="8640"/>
      </w:tabs>
      <w:ind w:right="-540"/>
    </w:pPr>
    <w:rPr>
      <w:rFonts w:ascii="Times New Roman" w:hAnsi="Times New Roman"/>
      <w:sz w:val="20"/>
    </w:rPr>
  </w:style>
  <w:style w:type="character" w:styleId="Hyperlink">
    <w:name w:val="Hyperlink"/>
    <w:basedOn w:val="DefaultParagraphFont"/>
    <w:uiPriority w:val="99"/>
    <w:unhideWhenUsed/>
    <w:rsid w:val="009A6F0A"/>
    <w:rPr>
      <w:color w:val="0000FF" w:themeColor="hyperlink"/>
      <w:u w:val="single"/>
    </w:rPr>
  </w:style>
  <w:style w:type="character" w:styleId="FollowedHyperlink">
    <w:name w:val="FollowedHyperlink"/>
    <w:basedOn w:val="DefaultParagraphFont"/>
    <w:rsid w:val="009A6F0A"/>
    <w:rPr>
      <w:color w:val="800080" w:themeColor="followedHyperlink"/>
      <w:u w:val="single"/>
    </w:rPr>
  </w:style>
  <w:style w:type="paragraph" w:styleId="BalloonText">
    <w:name w:val="Balloon Text"/>
    <w:basedOn w:val="Normal"/>
    <w:link w:val="BalloonTextChar"/>
    <w:rsid w:val="00CF14FF"/>
    <w:rPr>
      <w:rFonts w:ascii="Tahoma" w:hAnsi="Tahoma" w:cs="Tahoma"/>
      <w:sz w:val="16"/>
      <w:szCs w:val="16"/>
    </w:rPr>
  </w:style>
  <w:style w:type="character" w:customStyle="1" w:styleId="BalloonTextChar">
    <w:name w:val="Balloon Text Char"/>
    <w:basedOn w:val="DefaultParagraphFont"/>
    <w:link w:val="BalloonText"/>
    <w:rsid w:val="00CF1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Nancy Hiltibidal</dc:creator>
  <cp:lastModifiedBy>Bentlin, Dave</cp:lastModifiedBy>
  <cp:revision>3</cp:revision>
  <cp:lastPrinted>2016-09-28T20:20:00Z</cp:lastPrinted>
  <dcterms:created xsi:type="dcterms:W3CDTF">2016-09-28T20:21:00Z</dcterms:created>
  <dcterms:modified xsi:type="dcterms:W3CDTF">2016-09-30T13:20:00Z</dcterms:modified>
</cp:coreProperties>
</file>