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34" w:rsidRPr="00EC3D3B"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657D34" w:rsidRPr="00EC3D3B"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657D34" w:rsidRPr="00EC3D3B"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40"/>
        </w:rPr>
      </w:pPr>
      <w:smartTag w:uri="urn:schemas-microsoft-com:office:smarttags" w:element="place">
        <w:smartTag w:uri="urn:schemas-microsoft-com:office:smarttags" w:element="PlaceName">
          <w:r w:rsidRPr="00EC3D3B">
            <w:rPr>
              <w:rFonts w:ascii="Times New Roman" w:hAnsi="Times New Roman"/>
              <w:b/>
              <w:smallCaps/>
              <w:sz w:val="40"/>
            </w:rPr>
            <w:t>Illinois</w:t>
          </w:r>
        </w:smartTag>
        <w:r w:rsidRPr="00EC3D3B">
          <w:rPr>
            <w:rFonts w:ascii="Times New Roman" w:hAnsi="Times New Roman"/>
            <w:b/>
            <w:smallCaps/>
            <w:sz w:val="40"/>
          </w:rPr>
          <w:t xml:space="preserve"> </w:t>
        </w:r>
        <w:smartTag w:uri="urn:schemas-microsoft-com:office:smarttags" w:element="PlaceType">
          <w:r w:rsidRPr="00EC3D3B">
            <w:rPr>
              <w:rFonts w:ascii="Times New Roman" w:hAnsi="Times New Roman"/>
              <w:b/>
              <w:smallCaps/>
              <w:sz w:val="40"/>
            </w:rPr>
            <w:t>State</w:t>
          </w:r>
        </w:smartTag>
      </w:smartTag>
    </w:p>
    <w:p w:rsidR="00657D34" w:rsidRPr="00EC3D3B"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32"/>
        </w:rPr>
      </w:pPr>
      <w:r w:rsidRPr="00EC3D3B">
        <w:rPr>
          <w:rFonts w:ascii="Times New Roman" w:hAnsi="Times New Roman"/>
          <w:b/>
          <w:smallCaps/>
          <w:sz w:val="32"/>
        </w:rPr>
        <w:t>University</w:t>
      </w:r>
    </w:p>
    <w:p w:rsidR="00657D34" w:rsidRPr="00EC3D3B"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657D34" w:rsidRPr="00EC3D3B"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657D34" w:rsidRPr="00EC3D3B"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657D34" w:rsidRPr="00EC3D3B"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657D34" w:rsidRPr="00EC3D3B"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rPr>
          <w:rFonts w:ascii="Times New Roman" w:hAnsi="Times New Roman"/>
          <w:smallCaps/>
        </w:rPr>
      </w:pPr>
    </w:p>
    <w:p w:rsidR="00657D34" w:rsidRPr="00EC3D3B" w:rsidRDefault="00657D34" w:rsidP="00657D34">
      <w:pPr>
        <w:pStyle w:val="Caption"/>
        <w:framePr w:h="4790" w:wrap="auto"/>
        <w:rPr>
          <w:rFonts w:ascii="Times New Roman" w:hAnsi="Times New Roman"/>
        </w:rPr>
      </w:pPr>
      <w:r w:rsidRPr="00EC3D3B">
        <w:rPr>
          <w:rFonts w:ascii="Times New Roman" w:hAnsi="Times New Roman"/>
        </w:rPr>
        <w:t>Board of</w:t>
      </w:r>
    </w:p>
    <w:p w:rsidR="00657D34" w:rsidRPr="00EC3D3B"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56"/>
        </w:rPr>
      </w:pPr>
      <w:r w:rsidRPr="00EC3D3B">
        <w:rPr>
          <w:rFonts w:ascii="Times New Roman" w:hAnsi="Times New Roman"/>
          <w:b/>
          <w:smallCaps/>
          <w:sz w:val="56"/>
        </w:rPr>
        <w:t>Trustees</w:t>
      </w:r>
    </w:p>
    <w:p w:rsidR="00657D34" w:rsidRPr="00EC3D3B"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657D34" w:rsidRPr="00EC3D3B"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rPr>
      </w:pPr>
    </w:p>
    <w:p w:rsidR="00657D34" w:rsidRPr="00EC3D3B" w:rsidRDefault="00657D34" w:rsidP="00657D34">
      <w:pPr>
        <w:ind w:left="5760"/>
        <w:rPr>
          <w:rFonts w:ascii="Times New Roman" w:hAnsi="Times New Roman"/>
        </w:rPr>
      </w:pPr>
    </w:p>
    <w:p w:rsidR="00657D34" w:rsidRPr="00EC3D3B" w:rsidRDefault="00657D34" w:rsidP="00657D34">
      <w:pPr>
        <w:ind w:right="450"/>
        <w:jc w:val="both"/>
        <w:rPr>
          <w:rFonts w:ascii="Times New Roman" w:hAnsi="Times New Roman"/>
          <w:sz w:val="20"/>
        </w:rPr>
      </w:pPr>
    </w:p>
    <w:p w:rsidR="00657D34" w:rsidRPr="00EC3D3B" w:rsidRDefault="00657D34" w:rsidP="00657D34">
      <w:pPr>
        <w:ind w:right="450"/>
        <w:jc w:val="both"/>
        <w:rPr>
          <w:rFonts w:ascii="Times New Roman" w:hAnsi="Times New Roman"/>
          <w:sz w:val="20"/>
        </w:rPr>
      </w:pPr>
    </w:p>
    <w:p w:rsidR="00657D34" w:rsidRPr="00EC3D3B" w:rsidRDefault="00657D34" w:rsidP="00657D34">
      <w:pPr>
        <w:ind w:right="450"/>
        <w:jc w:val="both"/>
        <w:rPr>
          <w:rFonts w:ascii="Times New Roman" w:hAnsi="Times New Roman"/>
          <w:sz w:val="20"/>
        </w:rPr>
      </w:pPr>
    </w:p>
    <w:p w:rsidR="00657D34" w:rsidRPr="00EC3D3B" w:rsidRDefault="00657D34" w:rsidP="00657D34">
      <w:pPr>
        <w:ind w:right="450"/>
        <w:jc w:val="both"/>
        <w:rPr>
          <w:rFonts w:ascii="Times New Roman" w:hAnsi="Times New Roman"/>
          <w:sz w:val="20"/>
        </w:rPr>
      </w:pPr>
    </w:p>
    <w:p w:rsidR="00657D34" w:rsidRPr="00EC3D3B" w:rsidRDefault="00657D34" w:rsidP="00657D34">
      <w:pPr>
        <w:ind w:right="450"/>
        <w:jc w:val="both"/>
        <w:rPr>
          <w:rFonts w:ascii="Times New Roman" w:hAnsi="Times New Roman"/>
          <w:sz w:val="20"/>
        </w:rPr>
      </w:pPr>
    </w:p>
    <w:p w:rsidR="00657D34" w:rsidRPr="00EC3D3B" w:rsidRDefault="00657D34" w:rsidP="00657D34">
      <w:pPr>
        <w:ind w:right="450"/>
        <w:jc w:val="both"/>
        <w:rPr>
          <w:rFonts w:ascii="Times New Roman" w:hAnsi="Times New Roman"/>
          <w:sz w:val="20"/>
        </w:rPr>
      </w:pPr>
    </w:p>
    <w:p w:rsidR="00657D34" w:rsidRPr="00EC3D3B" w:rsidRDefault="00657D34" w:rsidP="00657D34">
      <w:pPr>
        <w:ind w:right="450"/>
        <w:jc w:val="both"/>
        <w:rPr>
          <w:rFonts w:ascii="Times New Roman" w:hAnsi="Times New Roman"/>
          <w:sz w:val="20"/>
        </w:rPr>
      </w:pPr>
    </w:p>
    <w:p w:rsidR="00657D34" w:rsidRPr="00EC3D3B" w:rsidRDefault="00657D34" w:rsidP="00657D34">
      <w:pPr>
        <w:ind w:right="450"/>
        <w:jc w:val="both"/>
        <w:rPr>
          <w:rFonts w:ascii="Times New Roman" w:hAnsi="Times New Roman"/>
          <w:sz w:val="20"/>
        </w:rPr>
      </w:pPr>
    </w:p>
    <w:p w:rsidR="00657D34" w:rsidRPr="00EC3D3B" w:rsidRDefault="00657D34" w:rsidP="00657D34">
      <w:pPr>
        <w:ind w:right="450"/>
        <w:jc w:val="both"/>
        <w:rPr>
          <w:rFonts w:ascii="Times New Roman" w:hAnsi="Times New Roman"/>
          <w:sz w:val="20"/>
        </w:rPr>
      </w:pPr>
    </w:p>
    <w:p w:rsidR="00657D34" w:rsidRPr="00EC3D3B" w:rsidRDefault="00657D34" w:rsidP="00657D34">
      <w:pPr>
        <w:ind w:right="450"/>
        <w:jc w:val="both"/>
        <w:rPr>
          <w:rFonts w:ascii="Times New Roman" w:hAnsi="Times New Roman"/>
          <w:sz w:val="20"/>
        </w:rPr>
      </w:pPr>
    </w:p>
    <w:p w:rsidR="00657D34" w:rsidRPr="00EC3D3B" w:rsidRDefault="00657D34" w:rsidP="00657D34">
      <w:pPr>
        <w:ind w:right="450"/>
        <w:jc w:val="both"/>
        <w:rPr>
          <w:rFonts w:ascii="Times New Roman" w:hAnsi="Times New Roman"/>
          <w:sz w:val="20"/>
        </w:rPr>
      </w:pPr>
    </w:p>
    <w:p w:rsidR="00657D34" w:rsidRPr="00EC3D3B" w:rsidRDefault="00657D34" w:rsidP="00657D34">
      <w:pPr>
        <w:ind w:right="450"/>
        <w:jc w:val="both"/>
        <w:rPr>
          <w:rFonts w:ascii="Times New Roman" w:hAnsi="Times New Roman"/>
          <w:sz w:val="20"/>
        </w:rPr>
      </w:pPr>
    </w:p>
    <w:p w:rsidR="00657D34" w:rsidRPr="00EC3D3B" w:rsidRDefault="00657D34" w:rsidP="00657D34">
      <w:pPr>
        <w:ind w:right="450"/>
        <w:jc w:val="both"/>
        <w:rPr>
          <w:rFonts w:ascii="Times New Roman" w:hAnsi="Times New Roman"/>
          <w:sz w:val="20"/>
        </w:rPr>
      </w:pPr>
    </w:p>
    <w:p w:rsidR="00657D34" w:rsidRPr="00EC3D3B" w:rsidRDefault="00657D34" w:rsidP="00657D34">
      <w:pPr>
        <w:ind w:right="450"/>
        <w:jc w:val="both"/>
        <w:rPr>
          <w:rFonts w:ascii="Times New Roman" w:hAnsi="Times New Roman"/>
          <w:sz w:val="20"/>
        </w:rPr>
      </w:pPr>
    </w:p>
    <w:p w:rsidR="00657D34" w:rsidRPr="00EC3D3B" w:rsidRDefault="00657D34" w:rsidP="00657D34">
      <w:pPr>
        <w:ind w:right="450"/>
        <w:jc w:val="both"/>
        <w:rPr>
          <w:rFonts w:ascii="Times New Roman" w:hAnsi="Times New Roman"/>
          <w:sz w:val="20"/>
        </w:rPr>
      </w:pPr>
    </w:p>
    <w:p w:rsidR="00657D34" w:rsidRPr="00EC3D3B" w:rsidRDefault="00657D34" w:rsidP="00657D34">
      <w:pPr>
        <w:ind w:right="450"/>
        <w:jc w:val="both"/>
        <w:rPr>
          <w:rFonts w:ascii="Times New Roman" w:hAnsi="Times New Roman"/>
          <w:sz w:val="20"/>
        </w:rPr>
      </w:pPr>
    </w:p>
    <w:p w:rsidR="00657D34" w:rsidRPr="00EC3D3B" w:rsidRDefault="00657D34" w:rsidP="00657D34">
      <w:pPr>
        <w:tabs>
          <w:tab w:val="center" w:pos="8640"/>
        </w:tabs>
        <w:ind w:right="450"/>
        <w:jc w:val="both"/>
        <w:rPr>
          <w:rFonts w:ascii="Times New Roman" w:hAnsi="Times New Roman"/>
          <w:sz w:val="20"/>
          <w:u w:val="single"/>
        </w:rPr>
      </w:pPr>
    </w:p>
    <w:p w:rsidR="00657D34" w:rsidRPr="00EC3D3B" w:rsidRDefault="00657D34" w:rsidP="00657D34">
      <w:pPr>
        <w:tabs>
          <w:tab w:val="center" w:pos="8640"/>
        </w:tabs>
        <w:ind w:right="450"/>
        <w:jc w:val="both"/>
        <w:rPr>
          <w:rFonts w:ascii="Times New Roman" w:hAnsi="Times New Roman"/>
          <w:sz w:val="20"/>
          <w:u w:val="single"/>
        </w:rPr>
      </w:pPr>
    </w:p>
    <w:p w:rsidR="00657D34" w:rsidRPr="00EC3D3B" w:rsidRDefault="00657D34" w:rsidP="00657D34">
      <w:pPr>
        <w:tabs>
          <w:tab w:val="center" w:pos="8640"/>
        </w:tabs>
        <w:ind w:right="450"/>
        <w:jc w:val="both"/>
        <w:rPr>
          <w:rFonts w:ascii="Times New Roman" w:hAnsi="Times New Roman"/>
          <w:b/>
          <w:sz w:val="20"/>
          <w:u w:val="single"/>
        </w:rPr>
      </w:pPr>
    </w:p>
    <w:p w:rsidR="00511B7D" w:rsidRPr="00EC3D3B" w:rsidRDefault="00511B7D" w:rsidP="00511B7D">
      <w:pPr>
        <w:ind w:right="-1440"/>
        <w:rPr>
          <w:rFonts w:ascii="Times New Roman" w:hAnsi="Times New Roman"/>
          <w:b/>
          <w:sz w:val="20"/>
          <w:u w:val="single"/>
        </w:rPr>
      </w:pPr>
      <w:r w:rsidRPr="00EC3D3B">
        <w:rPr>
          <w:rFonts w:ascii="Times New Roman" w:hAnsi="Times New Roman"/>
          <w:b/>
          <w:sz w:val="20"/>
        </w:rPr>
        <w:t xml:space="preserve">                                                                                                                                              </w:t>
      </w:r>
      <w:r w:rsidR="00EC3D3B" w:rsidRPr="00EC3D3B">
        <w:rPr>
          <w:rFonts w:ascii="Times New Roman" w:hAnsi="Times New Roman"/>
          <w:b/>
          <w:sz w:val="20"/>
        </w:rPr>
        <w:t xml:space="preserve">   </w:t>
      </w:r>
      <w:r w:rsidRPr="00EC3D3B">
        <w:rPr>
          <w:rFonts w:ascii="Times New Roman" w:hAnsi="Times New Roman"/>
          <w:b/>
          <w:sz w:val="20"/>
          <w:u w:val="single"/>
        </w:rPr>
        <w:t>Resolution No.  2016.</w:t>
      </w:r>
      <w:r w:rsidR="003C491C" w:rsidRPr="00EC3D3B">
        <w:rPr>
          <w:rFonts w:ascii="Times New Roman" w:hAnsi="Times New Roman"/>
          <w:b/>
          <w:sz w:val="20"/>
          <w:u w:val="single"/>
        </w:rPr>
        <w:t>05</w:t>
      </w:r>
      <w:r w:rsidR="007A32B2">
        <w:rPr>
          <w:rFonts w:ascii="Times New Roman" w:hAnsi="Times New Roman"/>
          <w:b/>
          <w:sz w:val="20"/>
          <w:u w:val="single"/>
        </w:rPr>
        <w:t>/09</w:t>
      </w:r>
      <w:bookmarkStart w:id="0" w:name="_GoBack"/>
      <w:bookmarkEnd w:id="0"/>
    </w:p>
    <w:p w:rsidR="00511B7D" w:rsidRPr="00EC3D3B" w:rsidRDefault="00511B7D" w:rsidP="00511B7D">
      <w:pPr>
        <w:ind w:right="-1440"/>
        <w:rPr>
          <w:rFonts w:ascii="Times New Roman" w:hAnsi="Times New Roman"/>
          <w:b/>
          <w:sz w:val="20"/>
          <w:u w:val="single"/>
        </w:rPr>
      </w:pPr>
      <w:r w:rsidRPr="00EC3D3B">
        <w:rPr>
          <w:rFonts w:ascii="Times New Roman" w:hAnsi="Times New Roman"/>
          <w:b/>
          <w:sz w:val="20"/>
        </w:rPr>
        <w:tab/>
      </w:r>
      <w:r w:rsidRPr="00EC3D3B">
        <w:rPr>
          <w:rFonts w:ascii="Times New Roman" w:hAnsi="Times New Roman"/>
          <w:b/>
          <w:sz w:val="20"/>
        </w:rPr>
        <w:tab/>
      </w:r>
      <w:r w:rsidRPr="00EC3D3B">
        <w:rPr>
          <w:rFonts w:ascii="Times New Roman" w:hAnsi="Times New Roman"/>
          <w:b/>
          <w:sz w:val="20"/>
        </w:rPr>
        <w:tab/>
      </w:r>
      <w:r w:rsidRPr="00EC3D3B">
        <w:rPr>
          <w:rFonts w:ascii="Times New Roman" w:hAnsi="Times New Roman"/>
          <w:b/>
          <w:sz w:val="20"/>
        </w:rPr>
        <w:tab/>
      </w:r>
      <w:r w:rsidRPr="00EC3D3B">
        <w:rPr>
          <w:rFonts w:ascii="Times New Roman" w:hAnsi="Times New Roman"/>
          <w:b/>
          <w:sz w:val="20"/>
        </w:rPr>
        <w:tab/>
      </w:r>
      <w:r w:rsidRPr="00EC3D3B">
        <w:rPr>
          <w:rFonts w:ascii="Times New Roman" w:hAnsi="Times New Roman"/>
          <w:b/>
          <w:sz w:val="20"/>
        </w:rPr>
        <w:tab/>
      </w:r>
      <w:r w:rsidRPr="00EC3D3B">
        <w:rPr>
          <w:rFonts w:ascii="Times New Roman" w:hAnsi="Times New Roman"/>
          <w:b/>
          <w:sz w:val="20"/>
        </w:rPr>
        <w:tab/>
      </w:r>
      <w:r w:rsidRPr="00EC3D3B">
        <w:rPr>
          <w:rFonts w:ascii="Times New Roman" w:hAnsi="Times New Roman"/>
          <w:b/>
          <w:sz w:val="20"/>
        </w:rPr>
        <w:tab/>
      </w:r>
      <w:r w:rsidRPr="00EC3D3B">
        <w:rPr>
          <w:rFonts w:ascii="Times New Roman" w:hAnsi="Times New Roman"/>
          <w:b/>
          <w:sz w:val="20"/>
        </w:rPr>
        <w:tab/>
      </w:r>
      <w:r w:rsidRPr="00EC3D3B">
        <w:rPr>
          <w:rFonts w:ascii="Times New Roman" w:hAnsi="Times New Roman"/>
          <w:b/>
          <w:sz w:val="20"/>
        </w:rPr>
        <w:tab/>
      </w:r>
      <w:r w:rsidRPr="00EC3D3B">
        <w:rPr>
          <w:rFonts w:ascii="Times New Roman" w:hAnsi="Times New Roman"/>
          <w:b/>
          <w:sz w:val="20"/>
          <w:u w:val="single"/>
        </w:rPr>
        <w:t>Connect Transit Agreement</w:t>
      </w:r>
    </w:p>
    <w:p w:rsidR="00D076B9" w:rsidRPr="00EC3D3B" w:rsidRDefault="00D076B9" w:rsidP="00657D34">
      <w:pPr>
        <w:tabs>
          <w:tab w:val="center" w:pos="8550"/>
        </w:tabs>
        <w:ind w:right="-630"/>
        <w:rPr>
          <w:rFonts w:ascii="Times New Roman" w:hAnsi="Times New Roman"/>
          <w:b/>
          <w:sz w:val="20"/>
        </w:rPr>
      </w:pPr>
    </w:p>
    <w:p w:rsidR="00657D34" w:rsidRPr="00EC3D3B" w:rsidRDefault="00657D34" w:rsidP="00657D34">
      <w:pPr>
        <w:ind w:right="-1440"/>
        <w:rPr>
          <w:rFonts w:ascii="Times New Roman" w:hAnsi="Times New Roman"/>
          <w:b/>
          <w:sz w:val="20"/>
          <w:u w:val="single"/>
        </w:rPr>
      </w:pPr>
      <w:r w:rsidRPr="00EC3D3B">
        <w:rPr>
          <w:rFonts w:ascii="Times New Roman" w:hAnsi="Times New Roman"/>
          <w:b/>
          <w:sz w:val="20"/>
          <w:u w:val="single"/>
        </w:rPr>
        <w:t>Resolution</w:t>
      </w:r>
    </w:p>
    <w:p w:rsidR="00657D34" w:rsidRPr="00EC3D3B" w:rsidRDefault="00657D34" w:rsidP="00657D34">
      <w:pPr>
        <w:ind w:right="-1440"/>
        <w:rPr>
          <w:rFonts w:ascii="Times New Roman" w:hAnsi="Times New Roman"/>
          <w:b/>
          <w:sz w:val="20"/>
          <w:u w:val="single"/>
        </w:rPr>
      </w:pPr>
    </w:p>
    <w:p w:rsidR="00511B7D" w:rsidRPr="00EC3D3B" w:rsidRDefault="00511B7D" w:rsidP="003A60C0">
      <w:pPr>
        <w:rPr>
          <w:rFonts w:ascii="Times New Roman" w:hAnsi="Times New Roman"/>
          <w:sz w:val="20"/>
        </w:rPr>
      </w:pPr>
      <w:r w:rsidRPr="00EC3D3B">
        <w:rPr>
          <w:rFonts w:ascii="Times New Roman" w:hAnsi="Times New Roman"/>
          <w:sz w:val="20"/>
        </w:rPr>
        <w:t>Whereas, Illinois State University has partnered with Connect Transit (formerly Bloomington Normal Public Transit System) to provide certain transport</w:t>
      </w:r>
      <w:r w:rsidR="005D41B6">
        <w:rPr>
          <w:rFonts w:ascii="Times New Roman" w:hAnsi="Times New Roman"/>
          <w:sz w:val="20"/>
        </w:rPr>
        <w:t>ation services since 1998, and</w:t>
      </w:r>
    </w:p>
    <w:p w:rsidR="00511B7D" w:rsidRPr="00EC3D3B" w:rsidRDefault="00511B7D" w:rsidP="003A60C0">
      <w:pPr>
        <w:rPr>
          <w:rFonts w:ascii="Times New Roman" w:hAnsi="Times New Roman"/>
          <w:sz w:val="20"/>
        </w:rPr>
      </w:pPr>
    </w:p>
    <w:p w:rsidR="00511B7D" w:rsidRPr="00EC3D3B" w:rsidRDefault="00511B7D" w:rsidP="003A60C0">
      <w:pPr>
        <w:rPr>
          <w:rFonts w:ascii="Times New Roman" w:hAnsi="Times New Roman"/>
          <w:sz w:val="20"/>
        </w:rPr>
      </w:pPr>
      <w:r w:rsidRPr="00EC3D3B">
        <w:rPr>
          <w:rFonts w:ascii="Times New Roman" w:hAnsi="Times New Roman"/>
          <w:sz w:val="20"/>
        </w:rPr>
        <w:t>Whereas, said partnership benefits all University faculty, staff, and students by allowing them to use their Illinois State University Redbird Card as a bus pass to acces</w:t>
      </w:r>
      <w:r w:rsidR="00EC3D3B" w:rsidRPr="00EC3D3B">
        <w:rPr>
          <w:rFonts w:ascii="Times New Roman" w:hAnsi="Times New Roman"/>
          <w:sz w:val="20"/>
        </w:rPr>
        <w:t>s Connect Transit services, and</w:t>
      </w:r>
    </w:p>
    <w:p w:rsidR="00511B7D" w:rsidRPr="00EC3D3B" w:rsidRDefault="00511B7D" w:rsidP="003A60C0">
      <w:pPr>
        <w:rPr>
          <w:rFonts w:ascii="Times New Roman" w:hAnsi="Times New Roman"/>
          <w:sz w:val="20"/>
        </w:rPr>
      </w:pPr>
    </w:p>
    <w:p w:rsidR="00511B7D" w:rsidRPr="00EC3D3B" w:rsidRDefault="00511B7D" w:rsidP="003A60C0">
      <w:pPr>
        <w:rPr>
          <w:rFonts w:ascii="Times New Roman" w:hAnsi="Times New Roman"/>
          <w:sz w:val="20"/>
        </w:rPr>
      </w:pPr>
      <w:r w:rsidRPr="00EC3D3B">
        <w:rPr>
          <w:rFonts w:ascii="Times New Roman" w:hAnsi="Times New Roman"/>
          <w:sz w:val="20"/>
        </w:rPr>
        <w:t xml:space="preserve">Whereas, ridership for the various transportation services provided </w:t>
      </w:r>
      <w:r w:rsidR="002E4498" w:rsidRPr="00EC3D3B">
        <w:rPr>
          <w:rFonts w:ascii="Times New Roman" w:hAnsi="Times New Roman"/>
          <w:sz w:val="20"/>
        </w:rPr>
        <w:t xml:space="preserve">is expected to </w:t>
      </w:r>
      <w:r w:rsidRPr="00EC3D3B">
        <w:rPr>
          <w:rFonts w:ascii="Times New Roman" w:hAnsi="Times New Roman"/>
          <w:sz w:val="20"/>
        </w:rPr>
        <w:t>exceed 9</w:t>
      </w:r>
      <w:r w:rsidR="00DE2F12" w:rsidRPr="00EC3D3B">
        <w:rPr>
          <w:rFonts w:ascii="Times New Roman" w:hAnsi="Times New Roman"/>
          <w:sz w:val="20"/>
        </w:rPr>
        <w:t>0</w:t>
      </w:r>
      <w:r w:rsidRPr="00EC3D3B">
        <w:rPr>
          <w:rFonts w:ascii="Times New Roman" w:hAnsi="Times New Roman"/>
          <w:sz w:val="20"/>
        </w:rPr>
        <w:t xml:space="preserve">0,000 rides </w:t>
      </w:r>
      <w:r w:rsidR="003A60C0">
        <w:rPr>
          <w:rFonts w:ascii="Times New Roman" w:hAnsi="Times New Roman"/>
          <w:sz w:val="20"/>
        </w:rPr>
        <w:t>in FY</w:t>
      </w:r>
      <w:r w:rsidR="00EF6EB9" w:rsidRPr="00EC3D3B">
        <w:rPr>
          <w:rFonts w:ascii="Times New Roman" w:hAnsi="Times New Roman"/>
          <w:sz w:val="20"/>
        </w:rPr>
        <w:t>201</w:t>
      </w:r>
      <w:r w:rsidR="003A60C0">
        <w:rPr>
          <w:rFonts w:ascii="Times New Roman" w:hAnsi="Times New Roman"/>
          <w:sz w:val="20"/>
        </w:rPr>
        <w:t>6,</w:t>
      </w:r>
      <w:r w:rsidRPr="00EC3D3B">
        <w:rPr>
          <w:rFonts w:ascii="Times New Roman" w:hAnsi="Times New Roman"/>
          <w:sz w:val="20"/>
        </w:rPr>
        <w:t xml:space="preserve"> and</w:t>
      </w:r>
    </w:p>
    <w:p w:rsidR="00511B7D" w:rsidRPr="00EC3D3B" w:rsidRDefault="00511B7D" w:rsidP="003A60C0">
      <w:pPr>
        <w:rPr>
          <w:rFonts w:ascii="Times New Roman" w:hAnsi="Times New Roman"/>
          <w:sz w:val="20"/>
        </w:rPr>
      </w:pPr>
    </w:p>
    <w:p w:rsidR="00511B7D" w:rsidRPr="00EC3D3B" w:rsidRDefault="00511B7D" w:rsidP="003A60C0">
      <w:pPr>
        <w:rPr>
          <w:rFonts w:ascii="Times New Roman" w:hAnsi="Times New Roman"/>
          <w:sz w:val="20"/>
        </w:rPr>
      </w:pPr>
      <w:r w:rsidRPr="00EC3D3B">
        <w:rPr>
          <w:rFonts w:ascii="Times New Roman" w:hAnsi="Times New Roman"/>
          <w:sz w:val="20"/>
        </w:rPr>
        <w:t>Whereas, University policies require Board of Trustees approval on expenditures of $500,000 or more:</w:t>
      </w:r>
    </w:p>
    <w:p w:rsidR="00511B7D" w:rsidRPr="00EC3D3B" w:rsidRDefault="00511B7D" w:rsidP="003A60C0">
      <w:pPr>
        <w:rPr>
          <w:rFonts w:ascii="Times New Roman" w:hAnsi="Times New Roman"/>
          <w:sz w:val="20"/>
        </w:rPr>
      </w:pPr>
    </w:p>
    <w:p w:rsidR="00511B7D" w:rsidRPr="00EC3D3B" w:rsidRDefault="00511B7D" w:rsidP="003A60C0">
      <w:pPr>
        <w:rPr>
          <w:rFonts w:ascii="Times New Roman" w:hAnsi="Times New Roman"/>
          <w:sz w:val="20"/>
        </w:rPr>
      </w:pPr>
      <w:r w:rsidRPr="00EC3D3B">
        <w:rPr>
          <w:rFonts w:ascii="Times New Roman" w:hAnsi="Times New Roman"/>
          <w:sz w:val="20"/>
        </w:rPr>
        <w:t>Therefore, be it resolved that the Board of Trustees authorizes the University to enter into an agreement with Connect Transit to provide transportation services to students, faculty and sta</w:t>
      </w:r>
      <w:r w:rsidR="003C491C" w:rsidRPr="00EC3D3B">
        <w:rPr>
          <w:rFonts w:ascii="Times New Roman" w:hAnsi="Times New Roman"/>
          <w:sz w:val="20"/>
        </w:rPr>
        <w:t xml:space="preserve">ff for an amount not to exceed </w:t>
      </w:r>
      <w:r w:rsidR="00F057D5">
        <w:rPr>
          <w:rFonts w:ascii="Times New Roman" w:hAnsi="Times New Roman"/>
          <w:sz w:val="20"/>
        </w:rPr>
        <w:t xml:space="preserve">$532,750 </w:t>
      </w:r>
      <w:r w:rsidR="005D41B6">
        <w:rPr>
          <w:rFonts w:ascii="Times New Roman" w:hAnsi="Times New Roman"/>
          <w:sz w:val="20"/>
        </w:rPr>
        <w:t>for FY</w:t>
      </w:r>
      <w:r w:rsidRPr="00EC3D3B">
        <w:rPr>
          <w:rFonts w:ascii="Times New Roman" w:hAnsi="Times New Roman"/>
          <w:sz w:val="20"/>
        </w:rPr>
        <w:t>2017.</w:t>
      </w:r>
    </w:p>
    <w:p w:rsidR="00657D34" w:rsidRPr="00EC3D3B" w:rsidRDefault="00657D34" w:rsidP="003A60C0">
      <w:pPr>
        <w:ind w:right="-1440"/>
        <w:rPr>
          <w:rFonts w:ascii="Times New Roman" w:hAnsi="Times New Roman"/>
          <w:b/>
          <w:sz w:val="20"/>
          <w:u w:val="single"/>
        </w:rPr>
      </w:pPr>
    </w:p>
    <w:p w:rsidR="00657D34" w:rsidRPr="00EC3D3B" w:rsidRDefault="00657D34">
      <w:pPr>
        <w:rPr>
          <w:rFonts w:ascii="Times New Roman" w:hAnsi="Times New Roman"/>
        </w:rPr>
      </w:pPr>
    </w:p>
    <w:p w:rsidR="00657D34" w:rsidRPr="00EC3D3B" w:rsidRDefault="00657D34">
      <w:pPr>
        <w:rPr>
          <w:rFonts w:ascii="Times New Roman" w:hAnsi="Times New Roman"/>
        </w:rPr>
      </w:pPr>
    </w:p>
    <w:p w:rsidR="00657D34" w:rsidRPr="00EC3D3B" w:rsidRDefault="00657D34">
      <w:pPr>
        <w:rPr>
          <w:rFonts w:ascii="Times New Roman" w:hAnsi="Times New Roman"/>
        </w:rPr>
      </w:pPr>
    </w:p>
    <w:p w:rsidR="00657D34" w:rsidRPr="00EC3D3B" w:rsidRDefault="00657D34" w:rsidP="00657D34">
      <w:pPr>
        <w:ind w:right="-720"/>
        <w:rPr>
          <w:rFonts w:ascii="Times New Roman" w:hAnsi="Times New Roman"/>
          <w:sz w:val="20"/>
          <w:u w:val="single"/>
        </w:rPr>
      </w:pPr>
      <w:r w:rsidRPr="00EC3D3B">
        <w:rPr>
          <w:rFonts w:ascii="Times New Roman" w:hAnsi="Times New Roman"/>
          <w:sz w:val="20"/>
          <w:u w:val="single"/>
        </w:rPr>
        <w:tab/>
      </w:r>
      <w:r w:rsidRPr="00EC3D3B">
        <w:rPr>
          <w:rFonts w:ascii="Times New Roman" w:hAnsi="Times New Roman"/>
          <w:sz w:val="20"/>
          <w:u w:val="single"/>
        </w:rPr>
        <w:tab/>
      </w:r>
      <w:r w:rsidRPr="00EC3D3B">
        <w:rPr>
          <w:rFonts w:ascii="Times New Roman" w:hAnsi="Times New Roman"/>
          <w:sz w:val="20"/>
          <w:u w:val="single"/>
        </w:rPr>
        <w:tab/>
      </w:r>
      <w:r w:rsidRPr="00EC3D3B">
        <w:rPr>
          <w:rFonts w:ascii="Times New Roman" w:hAnsi="Times New Roman"/>
          <w:sz w:val="20"/>
          <w:u w:val="single"/>
        </w:rPr>
        <w:tab/>
      </w:r>
      <w:r w:rsidRPr="00EC3D3B">
        <w:rPr>
          <w:rFonts w:ascii="Times New Roman" w:hAnsi="Times New Roman"/>
          <w:sz w:val="20"/>
          <w:u w:val="single"/>
        </w:rPr>
        <w:tab/>
      </w:r>
      <w:r w:rsidRPr="00EC3D3B">
        <w:rPr>
          <w:rFonts w:ascii="Times New Roman" w:hAnsi="Times New Roman"/>
          <w:sz w:val="20"/>
          <w:u w:val="single"/>
        </w:rPr>
        <w:tab/>
      </w:r>
      <w:r w:rsidRPr="00EC3D3B">
        <w:rPr>
          <w:rFonts w:ascii="Times New Roman" w:hAnsi="Times New Roman"/>
          <w:sz w:val="20"/>
          <w:u w:val="single"/>
        </w:rPr>
        <w:tab/>
      </w:r>
      <w:r w:rsidRPr="00EC3D3B">
        <w:rPr>
          <w:rFonts w:ascii="Times New Roman" w:hAnsi="Times New Roman"/>
          <w:sz w:val="20"/>
          <w:u w:val="single"/>
        </w:rPr>
        <w:tab/>
      </w:r>
      <w:r w:rsidRPr="00EC3D3B">
        <w:rPr>
          <w:rFonts w:ascii="Times New Roman" w:hAnsi="Times New Roman"/>
          <w:sz w:val="20"/>
          <w:u w:val="single"/>
        </w:rPr>
        <w:tab/>
      </w:r>
      <w:r w:rsidRPr="00EC3D3B">
        <w:rPr>
          <w:rFonts w:ascii="Times New Roman" w:hAnsi="Times New Roman"/>
          <w:sz w:val="20"/>
          <w:u w:val="single"/>
        </w:rPr>
        <w:tab/>
      </w:r>
      <w:r w:rsidRPr="00EC3D3B">
        <w:rPr>
          <w:rFonts w:ascii="Times New Roman" w:hAnsi="Times New Roman"/>
          <w:sz w:val="20"/>
          <w:u w:val="single"/>
        </w:rPr>
        <w:tab/>
      </w:r>
      <w:r w:rsidRPr="00EC3D3B">
        <w:rPr>
          <w:rFonts w:ascii="Times New Roman" w:hAnsi="Times New Roman"/>
          <w:sz w:val="20"/>
          <w:u w:val="single"/>
        </w:rPr>
        <w:tab/>
      </w:r>
      <w:r w:rsidRPr="00EC3D3B">
        <w:rPr>
          <w:rFonts w:ascii="Times New Roman" w:hAnsi="Times New Roman"/>
          <w:sz w:val="20"/>
          <w:u w:val="single"/>
        </w:rPr>
        <w:tab/>
      </w:r>
    </w:p>
    <w:p w:rsidR="00657D34" w:rsidRPr="00EC3D3B" w:rsidRDefault="00657D34" w:rsidP="00657D34">
      <w:pPr>
        <w:tabs>
          <w:tab w:val="decimal" w:pos="270"/>
        </w:tabs>
        <w:ind w:right="-720"/>
        <w:rPr>
          <w:rFonts w:ascii="Times New Roman" w:hAnsi="Times New Roman"/>
          <w:sz w:val="20"/>
        </w:rPr>
      </w:pPr>
      <w:r w:rsidRPr="00EC3D3B">
        <w:rPr>
          <w:rFonts w:ascii="Times New Roman" w:hAnsi="Times New Roman"/>
          <w:sz w:val="20"/>
        </w:rPr>
        <w:t xml:space="preserve">Board Action on:  </w:t>
      </w:r>
      <w:r w:rsidRPr="00EC3D3B">
        <w:rPr>
          <w:rFonts w:ascii="Times New Roman" w:hAnsi="Times New Roman"/>
          <w:sz w:val="20"/>
          <w:u w:val="single"/>
        </w:rPr>
        <w:tab/>
      </w:r>
      <w:r w:rsidRPr="00EC3D3B">
        <w:rPr>
          <w:rFonts w:ascii="Times New Roman" w:hAnsi="Times New Roman"/>
          <w:sz w:val="20"/>
          <w:u w:val="single"/>
        </w:rPr>
        <w:tab/>
      </w:r>
      <w:r w:rsidRPr="00EC3D3B">
        <w:rPr>
          <w:rFonts w:ascii="Times New Roman" w:hAnsi="Times New Roman"/>
          <w:sz w:val="20"/>
          <w:u w:val="single"/>
        </w:rPr>
        <w:tab/>
      </w:r>
      <w:r w:rsidRPr="00EC3D3B">
        <w:rPr>
          <w:rFonts w:ascii="Times New Roman" w:hAnsi="Times New Roman"/>
          <w:sz w:val="20"/>
          <w:u w:val="single"/>
        </w:rPr>
        <w:tab/>
      </w:r>
      <w:r w:rsidRPr="00EC3D3B">
        <w:rPr>
          <w:rFonts w:ascii="Times New Roman" w:hAnsi="Times New Roman"/>
          <w:sz w:val="20"/>
        </w:rPr>
        <w:tab/>
        <w:t>Postpone:</w:t>
      </w:r>
      <w:r w:rsidRPr="00EC3D3B">
        <w:rPr>
          <w:rFonts w:ascii="Times New Roman" w:hAnsi="Times New Roman"/>
          <w:sz w:val="20"/>
          <w:u w:val="single"/>
        </w:rPr>
        <w:tab/>
        <w:t xml:space="preserve">                                                         </w:t>
      </w:r>
    </w:p>
    <w:p w:rsidR="00657D34" w:rsidRPr="00EC3D3B" w:rsidRDefault="00657D34" w:rsidP="00657D34">
      <w:pPr>
        <w:tabs>
          <w:tab w:val="left" w:pos="360"/>
        </w:tabs>
        <w:ind w:left="-720" w:right="-720"/>
        <w:rPr>
          <w:rFonts w:ascii="Times New Roman" w:hAnsi="Times New Roman"/>
          <w:sz w:val="20"/>
        </w:rPr>
      </w:pPr>
      <w:r w:rsidRPr="00EC3D3B">
        <w:rPr>
          <w:rFonts w:ascii="Times New Roman" w:hAnsi="Times New Roman"/>
          <w:sz w:val="20"/>
        </w:rPr>
        <w:tab/>
        <w:t xml:space="preserve">   Motion by:  </w:t>
      </w:r>
      <w:r w:rsidRPr="00EC3D3B">
        <w:rPr>
          <w:rFonts w:ascii="Times New Roman" w:hAnsi="Times New Roman"/>
          <w:sz w:val="20"/>
          <w:u w:val="single"/>
        </w:rPr>
        <w:tab/>
      </w:r>
      <w:r w:rsidRPr="00EC3D3B">
        <w:rPr>
          <w:rFonts w:ascii="Times New Roman" w:hAnsi="Times New Roman"/>
          <w:sz w:val="20"/>
          <w:u w:val="single"/>
        </w:rPr>
        <w:tab/>
      </w:r>
      <w:r w:rsidRPr="00EC3D3B">
        <w:rPr>
          <w:rFonts w:ascii="Times New Roman" w:hAnsi="Times New Roman"/>
          <w:sz w:val="20"/>
          <w:u w:val="single"/>
        </w:rPr>
        <w:tab/>
      </w:r>
      <w:r w:rsidRPr="00EC3D3B">
        <w:rPr>
          <w:rFonts w:ascii="Times New Roman" w:hAnsi="Times New Roman"/>
          <w:sz w:val="20"/>
          <w:u w:val="single"/>
        </w:rPr>
        <w:tab/>
      </w:r>
      <w:r w:rsidRPr="00EC3D3B">
        <w:rPr>
          <w:rFonts w:ascii="Times New Roman" w:hAnsi="Times New Roman"/>
          <w:sz w:val="20"/>
        </w:rPr>
        <w:tab/>
        <w:t>Amend:</w:t>
      </w:r>
      <w:r w:rsidRPr="00EC3D3B">
        <w:rPr>
          <w:rFonts w:ascii="Times New Roman" w:hAnsi="Times New Roman"/>
          <w:sz w:val="20"/>
        </w:rPr>
        <w:tab/>
      </w:r>
      <w:r w:rsidRPr="00EC3D3B">
        <w:rPr>
          <w:rFonts w:ascii="Times New Roman" w:hAnsi="Times New Roman"/>
          <w:sz w:val="20"/>
          <w:u w:val="single"/>
        </w:rPr>
        <w:tab/>
        <w:t xml:space="preserve">                </w:t>
      </w:r>
      <w:r w:rsidRPr="00EC3D3B">
        <w:rPr>
          <w:rFonts w:ascii="Times New Roman" w:hAnsi="Times New Roman"/>
          <w:sz w:val="20"/>
          <w:u w:val="single"/>
        </w:rPr>
        <w:tab/>
      </w:r>
      <w:r w:rsidRPr="00EC3D3B">
        <w:rPr>
          <w:rFonts w:ascii="Times New Roman" w:hAnsi="Times New Roman"/>
          <w:sz w:val="20"/>
          <w:u w:val="single"/>
        </w:rPr>
        <w:tab/>
      </w:r>
      <w:r w:rsidRPr="00EC3D3B">
        <w:rPr>
          <w:rFonts w:ascii="Times New Roman" w:hAnsi="Times New Roman"/>
          <w:sz w:val="20"/>
          <w:u w:val="single"/>
        </w:rPr>
        <w:tab/>
      </w:r>
    </w:p>
    <w:p w:rsidR="00657D34" w:rsidRPr="00EC3D3B" w:rsidRDefault="00657D34" w:rsidP="00657D34">
      <w:pPr>
        <w:tabs>
          <w:tab w:val="left" w:pos="360"/>
        </w:tabs>
        <w:ind w:left="-720" w:right="-720"/>
        <w:rPr>
          <w:rFonts w:ascii="Times New Roman" w:hAnsi="Times New Roman"/>
          <w:sz w:val="20"/>
        </w:rPr>
      </w:pPr>
      <w:r w:rsidRPr="00EC3D3B">
        <w:rPr>
          <w:rFonts w:ascii="Times New Roman" w:hAnsi="Times New Roman"/>
          <w:sz w:val="20"/>
        </w:rPr>
        <w:tab/>
        <w:t xml:space="preserve">   Second by:  </w:t>
      </w:r>
      <w:r w:rsidRPr="00EC3D3B">
        <w:rPr>
          <w:rFonts w:ascii="Times New Roman" w:hAnsi="Times New Roman"/>
          <w:sz w:val="20"/>
          <w:u w:val="single"/>
        </w:rPr>
        <w:tab/>
      </w:r>
      <w:r w:rsidRPr="00EC3D3B">
        <w:rPr>
          <w:rFonts w:ascii="Times New Roman" w:hAnsi="Times New Roman"/>
          <w:sz w:val="20"/>
          <w:u w:val="single"/>
        </w:rPr>
        <w:tab/>
      </w:r>
      <w:r w:rsidRPr="00EC3D3B">
        <w:rPr>
          <w:rFonts w:ascii="Times New Roman" w:hAnsi="Times New Roman"/>
          <w:sz w:val="20"/>
          <w:u w:val="single"/>
        </w:rPr>
        <w:tab/>
      </w:r>
      <w:r w:rsidRPr="00EC3D3B">
        <w:rPr>
          <w:rFonts w:ascii="Times New Roman" w:hAnsi="Times New Roman"/>
          <w:sz w:val="20"/>
          <w:u w:val="single"/>
        </w:rPr>
        <w:tab/>
      </w:r>
      <w:r w:rsidRPr="00EC3D3B">
        <w:rPr>
          <w:rFonts w:ascii="Times New Roman" w:hAnsi="Times New Roman"/>
          <w:sz w:val="20"/>
        </w:rPr>
        <w:tab/>
        <w:t>Disapprove:</w:t>
      </w:r>
      <w:r w:rsidRPr="00EC3D3B">
        <w:rPr>
          <w:rFonts w:ascii="Times New Roman" w:hAnsi="Times New Roman"/>
          <w:sz w:val="20"/>
          <w:u w:val="single"/>
        </w:rPr>
        <w:tab/>
      </w:r>
      <w:r w:rsidRPr="00EC3D3B">
        <w:rPr>
          <w:rFonts w:ascii="Times New Roman" w:hAnsi="Times New Roman"/>
          <w:sz w:val="20"/>
          <w:u w:val="single"/>
        </w:rPr>
        <w:tab/>
      </w:r>
      <w:r w:rsidRPr="00EC3D3B">
        <w:rPr>
          <w:rFonts w:ascii="Times New Roman" w:hAnsi="Times New Roman"/>
          <w:sz w:val="20"/>
          <w:u w:val="single"/>
        </w:rPr>
        <w:tab/>
      </w:r>
      <w:r w:rsidRPr="00EC3D3B">
        <w:rPr>
          <w:rFonts w:ascii="Times New Roman" w:hAnsi="Times New Roman"/>
          <w:sz w:val="20"/>
          <w:u w:val="single"/>
        </w:rPr>
        <w:tab/>
      </w:r>
      <w:r w:rsidRPr="00EC3D3B">
        <w:rPr>
          <w:rFonts w:ascii="Times New Roman" w:hAnsi="Times New Roman"/>
          <w:sz w:val="20"/>
          <w:u w:val="single"/>
        </w:rPr>
        <w:tab/>
      </w:r>
    </w:p>
    <w:p w:rsidR="00657D34" w:rsidRPr="00EC3D3B" w:rsidRDefault="00657D34" w:rsidP="00657D34">
      <w:pPr>
        <w:tabs>
          <w:tab w:val="left" w:pos="360"/>
        </w:tabs>
        <w:ind w:right="-810"/>
        <w:jc w:val="both"/>
        <w:rPr>
          <w:rFonts w:ascii="Times New Roman" w:hAnsi="Times New Roman"/>
          <w:sz w:val="20"/>
        </w:rPr>
      </w:pPr>
      <w:r w:rsidRPr="00EC3D3B">
        <w:rPr>
          <w:rFonts w:ascii="Times New Roman" w:hAnsi="Times New Roman"/>
          <w:sz w:val="20"/>
        </w:rPr>
        <w:tab/>
        <w:t xml:space="preserve">   Vote:</w:t>
      </w:r>
      <w:r w:rsidRPr="00EC3D3B">
        <w:rPr>
          <w:rFonts w:ascii="Times New Roman" w:hAnsi="Times New Roman"/>
          <w:sz w:val="20"/>
        </w:rPr>
        <w:tab/>
        <w:t>Yeas:</w:t>
      </w:r>
      <w:r w:rsidRPr="00EC3D3B">
        <w:rPr>
          <w:rFonts w:ascii="Times New Roman" w:hAnsi="Times New Roman"/>
          <w:sz w:val="20"/>
          <w:u w:val="single"/>
        </w:rPr>
        <w:tab/>
      </w:r>
      <w:r w:rsidRPr="00EC3D3B">
        <w:rPr>
          <w:rFonts w:ascii="Times New Roman" w:hAnsi="Times New Roman"/>
          <w:sz w:val="20"/>
          <w:u w:val="single"/>
        </w:rPr>
        <w:tab/>
      </w:r>
      <w:r w:rsidRPr="00EC3D3B">
        <w:rPr>
          <w:rFonts w:ascii="Times New Roman" w:hAnsi="Times New Roman"/>
          <w:sz w:val="20"/>
        </w:rPr>
        <w:t>Nays:</w:t>
      </w:r>
      <w:r w:rsidRPr="00EC3D3B">
        <w:rPr>
          <w:rFonts w:ascii="Times New Roman" w:hAnsi="Times New Roman"/>
          <w:sz w:val="20"/>
          <w:u w:val="single"/>
        </w:rPr>
        <w:tab/>
      </w:r>
      <w:r w:rsidRPr="00EC3D3B">
        <w:rPr>
          <w:rFonts w:ascii="Times New Roman" w:hAnsi="Times New Roman"/>
          <w:sz w:val="20"/>
          <w:u w:val="single"/>
        </w:rPr>
        <w:tab/>
      </w:r>
      <w:r w:rsidRPr="00EC3D3B">
        <w:rPr>
          <w:rFonts w:ascii="Times New Roman" w:hAnsi="Times New Roman"/>
          <w:sz w:val="20"/>
        </w:rPr>
        <w:tab/>
        <w:t>Approve:</w:t>
      </w:r>
      <w:r w:rsidRPr="00EC3D3B">
        <w:rPr>
          <w:rFonts w:ascii="Times New Roman" w:hAnsi="Times New Roman"/>
          <w:sz w:val="20"/>
          <w:u w:val="single"/>
        </w:rPr>
        <w:tab/>
      </w:r>
      <w:r w:rsidRPr="00EC3D3B">
        <w:rPr>
          <w:rFonts w:ascii="Times New Roman" w:hAnsi="Times New Roman"/>
          <w:sz w:val="20"/>
          <w:u w:val="single"/>
        </w:rPr>
        <w:tab/>
        <w:t xml:space="preserve">  </w:t>
      </w:r>
      <w:r w:rsidRPr="00EC3D3B">
        <w:rPr>
          <w:rFonts w:ascii="Times New Roman" w:hAnsi="Times New Roman"/>
          <w:sz w:val="20"/>
          <w:u w:val="single"/>
        </w:rPr>
        <w:tab/>
      </w:r>
      <w:r w:rsidRPr="00EC3D3B">
        <w:rPr>
          <w:rFonts w:ascii="Times New Roman" w:hAnsi="Times New Roman"/>
          <w:sz w:val="20"/>
          <w:u w:val="single"/>
        </w:rPr>
        <w:tab/>
      </w:r>
      <w:r w:rsidRPr="00EC3D3B">
        <w:rPr>
          <w:rFonts w:ascii="Times New Roman" w:hAnsi="Times New Roman"/>
          <w:sz w:val="20"/>
          <w:u w:val="single"/>
        </w:rPr>
        <w:tab/>
      </w:r>
    </w:p>
    <w:p w:rsidR="00657D34" w:rsidRPr="00EC3D3B" w:rsidRDefault="00657D34" w:rsidP="00657D34">
      <w:pPr>
        <w:ind w:right="-720"/>
        <w:rPr>
          <w:rFonts w:ascii="Times New Roman" w:hAnsi="Times New Roman"/>
          <w:sz w:val="20"/>
          <w:u w:val="single"/>
        </w:rPr>
      </w:pPr>
    </w:p>
    <w:p w:rsidR="00657D34" w:rsidRPr="00EC3D3B" w:rsidRDefault="00657D34" w:rsidP="00657D34">
      <w:pPr>
        <w:ind w:right="-720"/>
        <w:rPr>
          <w:rFonts w:ascii="Times New Roman" w:hAnsi="Times New Roman"/>
          <w:sz w:val="20"/>
        </w:rPr>
      </w:pPr>
      <w:r w:rsidRPr="00EC3D3B">
        <w:rPr>
          <w:rFonts w:ascii="Times New Roman" w:hAnsi="Times New Roman"/>
          <w:sz w:val="20"/>
        </w:rPr>
        <w:tab/>
      </w:r>
      <w:r w:rsidRPr="00EC3D3B">
        <w:rPr>
          <w:rFonts w:ascii="Times New Roman" w:hAnsi="Times New Roman"/>
          <w:sz w:val="20"/>
        </w:rPr>
        <w:tab/>
      </w:r>
      <w:r w:rsidRPr="00EC3D3B">
        <w:rPr>
          <w:rFonts w:ascii="Times New Roman" w:hAnsi="Times New Roman"/>
          <w:sz w:val="20"/>
        </w:rPr>
        <w:tab/>
      </w:r>
      <w:r w:rsidRPr="00EC3D3B">
        <w:rPr>
          <w:rFonts w:ascii="Times New Roman" w:hAnsi="Times New Roman"/>
          <w:sz w:val="20"/>
        </w:rPr>
        <w:tab/>
      </w:r>
      <w:r w:rsidRPr="00EC3D3B">
        <w:rPr>
          <w:rFonts w:ascii="Times New Roman" w:hAnsi="Times New Roman"/>
          <w:sz w:val="20"/>
        </w:rPr>
        <w:tab/>
      </w:r>
      <w:r w:rsidRPr="00EC3D3B">
        <w:rPr>
          <w:rFonts w:ascii="Times New Roman" w:hAnsi="Times New Roman"/>
          <w:sz w:val="20"/>
        </w:rPr>
        <w:tab/>
        <w:t xml:space="preserve">                               </w:t>
      </w:r>
      <w:r w:rsidR="003C491C" w:rsidRPr="00EC3D3B">
        <w:rPr>
          <w:rFonts w:ascii="Times New Roman" w:hAnsi="Times New Roman"/>
          <w:sz w:val="20"/>
        </w:rPr>
        <w:t xml:space="preserve">      </w:t>
      </w:r>
      <w:r w:rsidRPr="00EC3D3B">
        <w:rPr>
          <w:rFonts w:ascii="Times New Roman" w:hAnsi="Times New Roman"/>
          <w:sz w:val="20"/>
          <w:u w:val="single"/>
        </w:rPr>
        <w:t xml:space="preserve">ATTEST: Board Action, </w:t>
      </w:r>
      <w:r w:rsidR="003C491C" w:rsidRPr="00EC3D3B">
        <w:rPr>
          <w:rFonts w:ascii="Times New Roman" w:hAnsi="Times New Roman"/>
          <w:sz w:val="20"/>
          <w:u w:val="single"/>
        </w:rPr>
        <w:t>May 6, 2016</w:t>
      </w:r>
    </w:p>
    <w:p w:rsidR="00657D34" w:rsidRPr="00EC3D3B" w:rsidRDefault="00657D34" w:rsidP="00657D34">
      <w:pPr>
        <w:ind w:right="-720"/>
        <w:rPr>
          <w:rFonts w:ascii="Times New Roman" w:hAnsi="Times New Roman"/>
          <w:sz w:val="20"/>
        </w:rPr>
      </w:pPr>
    </w:p>
    <w:p w:rsidR="003C491C" w:rsidRPr="00EC3D3B" w:rsidRDefault="003C491C" w:rsidP="00657D34">
      <w:pPr>
        <w:ind w:right="-720"/>
        <w:rPr>
          <w:rFonts w:ascii="Times New Roman" w:hAnsi="Times New Roman"/>
          <w:sz w:val="20"/>
        </w:rPr>
      </w:pPr>
    </w:p>
    <w:p w:rsidR="003C491C" w:rsidRPr="00EC3D3B" w:rsidRDefault="003C491C" w:rsidP="00657D34">
      <w:pPr>
        <w:ind w:right="-720"/>
        <w:rPr>
          <w:rFonts w:ascii="Times New Roman" w:hAnsi="Times New Roman"/>
          <w:sz w:val="20"/>
        </w:rPr>
      </w:pPr>
    </w:p>
    <w:p w:rsidR="00657D34" w:rsidRPr="00EC3D3B" w:rsidRDefault="00657D34" w:rsidP="00657D34">
      <w:pPr>
        <w:ind w:right="-1440"/>
        <w:rPr>
          <w:rFonts w:ascii="Times New Roman" w:hAnsi="Times New Roman"/>
          <w:sz w:val="20"/>
        </w:rPr>
      </w:pPr>
      <w:r w:rsidRPr="00EC3D3B">
        <w:rPr>
          <w:rFonts w:ascii="Times New Roman" w:hAnsi="Times New Roman"/>
          <w:sz w:val="20"/>
        </w:rPr>
        <w:tab/>
      </w:r>
      <w:r w:rsidRPr="00EC3D3B">
        <w:rPr>
          <w:rFonts w:ascii="Times New Roman" w:hAnsi="Times New Roman"/>
          <w:sz w:val="20"/>
        </w:rPr>
        <w:tab/>
      </w:r>
      <w:r w:rsidRPr="00EC3D3B">
        <w:rPr>
          <w:rFonts w:ascii="Times New Roman" w:hAnsi="Times New Roman"/>
          <w:sz w:val="20"/>
        </w:rPr>
        <w:tab/>
      </w:r>
      <w:r w:rsidRPr="00EC3D3B">
        <w:rPr>
          <w:rFonts w:ascii="Times New Roman" w:hAnsi="Times New Roman"/>
          <w:sz w:val="20"/>
        </w:rPr>
        <w:tab/>
      </w:r>
      <w:r w:rsidRPr="00EC3D3B">
        <w:rPr>
          <w:rFonts w:ascii="Times New Roman" w:hAnsi="Times New Roman"/>
          <w:sz w:val="20"/>
        </w:rPr>
        <w:tab/>
      </w:r>
      <w:r w:rsidRPr="00EC3D3B">
        <w:rPr>
          <w:rFonts w:ascii="Times New Roman" w:hAnsi="Times New Roman"/>
          <w:sz w:val="20"/>
        </w:rPr>
        <w:tab/>
      </w:r>
      <w:r w:rsidRPr="00EC3D3B">
        <w:rPr>
          <w:rFonts w:ascii="Times New Roman" w:hAnsi="Times New Roman"/>
          <w:sz w:val="20"/>
        </w:rPr>
        <w:tab/>
      </w:r>
      <w:r w:rsidRPr="00EC3D3B">
        <w:rPr>
          <w:rFonts w:ascii="Times New Roman" w:hAnsi="Times New Roman"/>
          <w:sz w:val="20"/>
        </w:rPr>
        <w:tab/>
        <w:t xml:space="preserve">       ________________________________</w:t>
      </w:r>
      <w:r w:rsidRPr="00EC3D3B">
        <w:rPr>
          <w:rFonts w:ascii="Times New Roman" w:hAnsi="Times New Roman"/>
          <w:sz w:val="20"/>
        </w:rPr>
        <w:tab/>
      </w:r>
    </w:p>
    <w:p w:rsidR="00657D34" w:rsidRPr="00EC3D3B" w:rsidRDefault="00657D34" w:rsidP="00657D34">
      <w:pPr>
        <w:ind w:right="-1440"/>
        <w:rPr>
          <w:rFonts w:ascii="Times New Roman" w:hAnsi="Times New Roman"/>
          <w:sz w:val="20"/>
        </w:rPr>
      </w:pPr>
      <w:r w:rsidRPr="00EC3D3B">
        <w:rPr>
          <w:rFonts w:ascii="Times New Roman" w:hAnsi="Times New Roman"/>
          <w:sz w:val="20"/>
        </w:rPr>
        <w:t xml:space="preserve">                                                                                                                      </w:t>
      </w:r>
      <w:r w:rsidR="005D41B6">
        <w:rPr>
          <w:rFonts w:ascii="Times New Roman" w:hAnsi="Times New Roman"/>
          <w:sz w:val="20"/>
        </w:rPr>
        <w:t xml:space="preserve">                 </w:t>
      </w:r>
      <w:r w:rsidRPr="00EC3D3B">
        <w:rPr>
          <w:rFonts w:ascii="Times New Roman" w:hAnsi="Times New Roman"/>
          <w:sz w:val="20"/>
        </w:rPr>
        <w:t>Secretary/Chairperson</w:t>
      </w:r>
      <w:r w:rsidRPr="00EC3D3B">
        <w:rPr>
          <w:rFonts w:ascii="Times New Roman" w:hAnsi="Times New Roman"/>
          <w:sz w:val="20"/>
        </w:rPr>
        <w:tab/>
        <w:t xml:space="preserve">    </w:t>
      </w:r>
    </w:p>
    <w:p w:rsidR="00266A66" w:rsidRPr="00EC3D3B" w:rsidRDefault="00657D34" w:rsidP="00266A66">
      <w:pPr>
        <w:overflowPunct/>
        <w:autoSpaceDE/>
        <w:autoSpaceDN/>
        <w:adjustRightInd/>
        <w:textAlignment w:val="auto"/>
        <w:rPr>
          <w:rFonts w:ascii="Times New Roman" w:hAnsi="Times New Roman"/>
          <w:b/>
          <w:sz w:val="20"/>
        </w:rPr>
      </w:pPr>
      <w:r w:rsidRPr="00EC3D3B">
        <w:rPr>
          <w:rFonts w:ascii="Times New Roman" w:hAnsi="Times New Roman"/>
        </w:rPr>
        <w:br w:type="page"/>
      </w:r>
      <w:r w:rsidRPr="00EC3D3B">
        <w:rPr>
          <w:rFonts w:ascii="Times New Roman" w:hAnsi="Times New Roman"/>
          <w:b/>
          <w:sz w:val="20"/>
        </w:rPr>
        <w:lastRenderedPageBreak/>
        <w:t xml:space="preserve">                                                                            Board of Trustees    </w:t>
      </w:r>
    </w:p>
    <w:p w:rsidR="00657D34" w:rsidRPr="00EC3D3B" w:rsidRDefault="00266A66" w:rsidP="00266A66">
      <w:pPr>
        <w:overflowPunct/>
        <w:autoSpaceDE/>
        <w:autoSpaceDN/>
        <w:adjustRightInd/>
        <w:textAlignment w:val="auto"/>
        <w:rPr>
          <w:rFonts w:ascii="Times New Roman" w:hAnsi="Times New Roman"/>
          <w:b/>
          <w:sz w:val="20"/>
        </w:rPr>
      </w:pPr>
      <w:r w:rsidRPr="00EC3D3B">
        <w:rPr>
          <w:rFonts w:ascii="Times New Roman" w:hAnsi="Times New Roman"/>
          <w:b/>
          <w:sz w:val="20"/>
        </w:rPr>
        <w:t xml:space="preserve">                                                                        </w:t>
      </w:r>
      <w:r w:rsidR="00657D34" w:rsidRPr="00EC3D3B">
        <w:rPr>
          <w:rFonts w:ascii="Times New Roman" w:hAnsi="Times New Roman"/>
          <w:b/>
          <w:sz w:val="20"/>
        </w:rPr>
        <w:t>Illinois State University</w:t>
      </w:r>
    </w:p>
    <w:p w:rsidR="00511B7D" w:rsidRPr="00EC3D3B" w:rsidRDefault="00511B7D" w:rsidP="00511B7D">
      <w:pPr>
        <w:jc w:val="center"/>
        <w:rPr>
          <w:rFonts w:ascii="Times New Roman" w:hAnsi="Times New Roman"/>
          <w:b/>
          <w:sz w:val="20"/>
        </w:rPr>
      </w:pPr>
      <w:r w:rsidRPr="00EC3D3B">
        <w:rPr>
          <w:rFonts w:ascii="Times New Roman" w:hAnsi="Times New Roman"/>
          <w:b/>
          <w:sz w:val="20"/>
        </w:rPr>
        <w:t>Supplemental Information for Connect Transit Agreement</w:t>
      </w:r>
    </w:p>
    <w:p w:rsidR="00511B7D" w:rsidRPr="00EC3D3B" w:rsidRDefault="00511B7D" w:rsidP="00511B7D">
      <w:pPr>
        <w:jc w:val="center"/>
        <w:rPr>
          <w:rFonts w:ascii="Times New Roman" w:hAnsi="Times New Roman"/>
          <w:b/>
          <w:sz w:val="20"/>
        </w:rPr>
      </w:pPr>
    </w:p>
    <w:p w:rsidR="00511B7D" w:rsidRPr="00EC3D3B" w:rsidRDefault="00511B7D" w:rsidP="00EC3D3B">
      <w:pPr>
        <w:rPr>
          <w:rFonts w:ascii="Times New Roman" w:hAnsi="Times New Roman"/>
          <w:sz w:val="20"/>
        </w:rPr>
      </w:pPr>
      <w:r w:rsidRPr="00EC3D3B">
        <w:rPr>
          <w:rFonts w:ascii="Times New Roman" w:hAnsi="Times New Roman"/>
          <w:sz w:val="20"/>
        </w:rPr>
        <w:t>Illinois State University and Connect Transit (formerly Bloomington Normal Public Transit System) have a long standing partnership.</w:t>
      </w:r>
      <w:r w:rsidR="005B0D8D" w:rsidRPr="00EC3D3B">
        <w:rPr>
          <w:rFonts w:ascii="Times New Roman" w:hAnsi="Times New Roman"/>
          <w:sz w:val="20"/>
        </w:rPr>
        <w:t xml:space="preserve"> Formalized in 1998, the partnership initially was </w:t>
      </w:r>
      <w:r w:rsidR="00995C1A" w:rsidRPr="00EC3D3B">
        <w:rPr>
          <w:rFonts w:ascii="Times New Roman" w:hAnsi="Times New Roman"/>
          <w:sz w:val="20"/>
        </w:rPr>
        <w:t>developed</w:t>
      </w:r>
      <w:r w:rsidR="005B0D8D" w:rsidRPr="00EC3D3B">
        <w:rPr>
          <w:rFonts w:ascii="Times New Roman" w:hAnsi="Times New Roman"/>
          <w:sz w:val="20"/>
        </w:rPr>
        <w:t xml:space="preserve"> </w:t>
      </w:r>
      <w:r w:rsidR="00995C1A" w:rsidRPr="00EC3D3B">
        <w:rPr>
          <w:rFonts w:ascii="Times New Roman" w:hAnsi="Times New Roman"/>
          <w:sz w:val="20"/>
        </w:rPr>
        <w:t xml:space="preserve">with the creation of </w:t>
      </w:r>
      <w:proofErr w:type="spellStart"/>
      <w:r w:rsidR="00995C1A" w:rsidRPr="00EC3D3B">
        <w:rPr>
          <w:rFonts w:ascii="Times New Roman" w:hAnsi="Times New Roman"/>
          <w:sz w:val="20"/>
        </w:rPr>
        <w:t>Nite</w:t>
      </w:r>
      <w:proofErr w:type="spellEnd"/>
      <w:r w:rsidR="00995C1A" w:rsidRPr="00EC3D3B">
        <w:rPr>
          <w:rFonts w:ascii="Times New Roman" w:hAnsi="Times New Roman"/>
          <w:sz w:val="20"/>
        </w:rPr>
        <w:t xml:space="preserve"> Ride Service intended </w:t>
      </w:r>
      <w:r w:rsidR="005B0D8D" w:rsidRPr="00EC3D3B">
        <w:rPr>
          <w:rFonts w:ascii="Times New Roman" w:hAnsi="Times New Roman"/>
          <w:sz w:val="20"/>
        </w:rPr>
        <w:t xml:space="preserve">to provide a safe after-hours transportation alternative for students. </w:t>
      </w:r>
      <w:r w:rsidR="00995C1A" w:rsidRPr="00EC3D3B">
        <w:rPr>
          <w:rFonts w:ascii="Times New Roman" w:hAnsi="Times New Roman"/>
          <w:sz w:val="20"/>
        </w:rPr>
        <w:t xml:space="preserve"> Due to increased demand for daily ridership throughout campus and around the community, Redbird Express and Late </w:t>
      </w:r>
      <w:proofErr w:type="spellStart"/>
      <w:r w:rsidR="00995C1A" w:rsidRPr="00EC3D3B">
        <w:rPr>
          <w:rFonts w:ascii="Times New Roman" w:hAnsi="Times New Roman"/>
          <w:sz w:val="20"/>
        </w:rPr>
        <w:t>Nite</w:t>
      </w:r>
      <w:proofErr w:type="spellEnd"/>
      <w:r w:rsidR="00995C1A" w:rsidRPr="00EC3D3B">
        <w:rPr>
          <w:rFonts w:ascii="Times New Roman" w:hAnsi="Times New Roman"/>
          <w:sz w:val="20"/>
        </w:rPr>
        <w:t xml:space="preserve"> Ride offerings were implemented in 2003. All Connect Transit offerings were consolidated into a single agreement entitled Universal Access in 2013.</w:t>
      </w:r>
      <w:r w:rsidR="00DE2F12" w:rsidRPr="00EC3D3B">
        <w:rPr>
          <w:rFonts w:ascii="Times New Roman" w:hAnsi="Times New Roman"/>
          <w:sz w:val="20"/>
        </w:rPr>
        <w:t xml:space="preserve">  </w:t>
      </w:r>
    </w:p>
    <w:p w:rsidR="00DE2F12" w:rsidRPr="00EC3D3B" w:rsidRDefault="00DE2F12" w:rsidP="00EC3D3B">
      <w:pPr>
        <w:rPr>
          <w:rFonts w:ascii="Times New Roman" w:hAnsi="Times New Roman"/>
          <w:sz w:val="20"/>
        </w:rPr>
      </w:pPr>
    </w:p>
    <w:p w:rsidR="00511B7D" w:rsidRPr="00EC3D3B" w:rsidRDefault="006E2FB5" w:rsidP="00EC3D3B">
      <w:pPr>
        <w:rPr>
          <w:rFonts w:ascii="Times New Roman" w:hAnsi="Times New Roman"/>
          <w:sz w:val="20"/>
        </w:rPr>
      </w:pPr>
      <w:r w:rsidRPr="00EC3D3B">
        <w:rPr>
          <w:rFonts w:ascii="Times New Roman" w:hAnsi="Times New Roman"/>
          <w:sz w:val="20"/>
        </w:rPr>
        <w:t xml:space="preserve">Connect Transit provides fixed-route, regularly published citywide public transportation </w:t>
      </w:r>
      <w:r w:rsidR="00D72CE2" w:rsidRPr="00EC3D3B">
        <w:rPr>
          <w:rFonts w:ascii="Times New Roman" w:hAnsi="Times New Roman"/>
          <w:sz w:val="20"/>
        </w:rPr>
        <w:t>t</w:t>
      </w:r>
      <w:r w:rsidRPr="00EC3D3B">
        <w:rPr>
          <w:rFonts w:ascii="Times New Roman" w:hAnsi="Times New Roman"/>
          <w:sz w:val="20"/>
        </w:rPr>
        <w:t>hat includes service through the Illinois State University</w:t>
      </w:r>
      <w:r w:rsidR="00D72CE2" w:rsidRPr="00EC3D3B">
        <w:rPr>
          <w:rFonts w:ascii="Times New Roman" w:hAnsi="Times New Roman"/>
          <w:sz w:val="20"/>
        </w:rPr>
        <w:t xml:space="preserve"> campus</w:t>
      </w:r>
      <w:r w:rsidR="00DE2F12" w:rsidRPr="00EC3D3B">
        <w:rPr>
          <w:rFonts w:ascii="Times New Roman" w:hAnsi="Times New Roman"/>
          <w:sz w:val="20"/>
        </w:rPr>
        <w:t xml:space="preserve">. </w:t>
      </w:r>
      <w:r w:rsidRPr="00EC3D3B">
        <w:rPr>
          <w:rFonts w:ascii="Times New Roman" w:hAnsi="Times New Roman"/>
          <w:sz w:val="20"/>
        </w:rPr>
        <w:t xml:space="preserve">Monthly payments are made by the University to Connect Transit for the transportation services provided for students, faculty and staff. </w:t>
      </w:r>
      <w:r w:rsidR="00DE2F12" w:rsidRPr="00EC3D3B">
        <w:rPr>
          <w:rFonts w:ascii="Times New Roman" w:hAnsi="Times New Roman"/>
          <w:sz w:val="20"/>
        </w:rPr>
        <w:t xml:space="preserve"> </w:t>
      </w:r>
      <w:r w:rsidR="00511B7D" w:rsidRPr="00EC3D3B">
        <w:rPr>
          <w:rFonts w:ascii="Times New Roman" w:hAnsi="Times New Roman"/>
          <w:sz w:val="20"/>
        </w:rPr>
        <w:t>With the presentation of an ISU Redbird Card, all students, faculty and staff have the pleasure of riding any Connect Transit route, free of charge to</w:t>
      </w:r>
      <w:r w:rsidR="005D41B6">
        <w:rPr>
          <w:rFonts w:ascii="Times New Roman" w:hAnsi="Times New Roman"/>
          <w:sz w:val="20"/>
        </w:rPr>
        <w:t xml:space="preserve"> the rider.  During FY</w:t>
      </w:r>
      <w:r w:rsidR="00511B7D" w:rsidRPr="00EC3D3B">
        <w:rPr>
          <w:rFonts w:ascii="Times New Roman" w:hAnsi="Times New Roman"/>
          <w:sz w:val="20"/>
        </w:rPr>
        <w:t xml:space="preserve">2017, Connect Transit may install or operate electronic card readers in buses to read and/or scan the faculty, staff and student photo identification card upon entry of an ISU passenger to a bus.  Notwithstanding the implementation of any such system, both parties agree that mere presentation of the card by University faculty, staff, or student, regardless of whether the card is scanned, shall be sufficient for Connect Transit agents and bus drivers to regard the photo identification card as a Connect Transit bus pass.  As necessary, the University will provide mutually agreed upon information regarding current faculty, staff, and students at the Bloomington-Normal campus that may be required to enable the operation of electronic systems to scan the University photo-identification cards.   Connect Transit will abide by the terms of the University Data Security Addendum with respect to any data or electronic information provided by </w:t>
      </w:r>
      <w:r w:rsidRPr="00EC3D3B">
        <w:rPr>
          <w:rFonts w:ascii="Times New Roman" w:hAnsi="Times New Roman"/>
          <w:sz w:val="20"/>
        </w:rPr>
        <w:t>the University</w:t>
      </w:r>
      <w:r w:rsidR="00511B7D" w:rsidRPr="00EC3D3B">
        <w:rPr>
          <w:rFonts w:ascii="Times New Roman" w:hAnsi="Times New Roman"/>
          <w:sz w:val="20"/>
        </w:rPr>
        <w:t>.</w:t>
      </w:r>
    </w:p>
    <w:p w:rsidR="00511B7D" w:rsidRPr="00EC3D3B" w:rsidRDefault="00511B7D" w:rsidP="00EC3D3B">
      <w:pPr>
        <w:rPr>
          <w:rFonts w:ascii="Times New Roman" w:hAnsi="Times New Roman"/>
          <w:sz w:val="20"/>
        </w:rPr>
      </w:pPr>
      <w:r w:rsidRPr="00EC3D3B">
        <w:rPr>
          <w:rFonts w:ascii="Times New Roman" w:hAnsi="Times New Roman"/>
          <w:sz w:val="20"/>
        </w:rPr>
        <w:t xml:space="preserve"> </w:t>
      </w:r>
    </w:p>
    <w:p w:rsidR="00511B7D" w:rsidRPr="00EC3D3B" w:rsidRDefault="00511B7D" w:rsidP="00EC3D3B">
      <w:pPr>
        <w:rPr>
          <w:rFonts w:ascii="Times New Roman" w:hAnsi="Times New Roman"/>
          <w:sz w:val="20"/>
        </w:rPr>
      </w:pPr>
      <w:r w:rsidRPr="00EC3D3B">
        <w:rPr>
          <w:rFonts w:ascii="Times New Roman" w:hAnsi="Times New Roman"/>
          <w:sz w:val="20"/>
        </w:rPr>
        <w:t xml:space="preserve">For the past decade, faculty, staff and student usage of the services provided by Connect Transit have steadily increased.  Ridership </w:t>
      </w:r>
      <w:r w:rsidR="002E4498" w:rsidRPr="00EC3D3B">
        <w:rPr>
          <w:rFonts w:ascii="Times New Roman" w:hAnsi="Times New Roman"/>
          <w:sz w:val="20"/>
        </w:rPr>
        <w:t>is expected to exceed</w:t>
      </w:r>
      <w:r w:rsidR="00BA1E74" w:rsidRPr="00EC3D3B">
        <w:rPr>
          <w:rFonts w:ascii="Times New Roman" w:hAnsi="Times New Roman"/>
          <w:sz w:val="20"/>
        </w:rPr>
        <w:t xml:space="preserve"> </w:t>
      </w:r>
      <w:r w:rsidRPr="00EC3D3B">
        <w:rPr>
          <w:rFonts w:ascii="Times New Roman" w:hAnsi="Times New Roman"/>
          <w:sz w:val="20"/>
        </w:rPr>
        <w:t>9</w:t>
      </w:r>
      <w:r w:rsidR="00DE2F12" w:rsidRPr="00EC3D3B">
        <w:rPr>
          <w:rFonts w:ascii="Times New Roman" w:hAnsi="Times New Roman"/>
          <w:sz w:val="20"/>
        </w:rPr>
        <w:t>00</w:t>
      </w:r>
      <w:r w:rsidR="003A60C0">
        <w:rPr>
          <w:rFonts w:ascii="Times New Roman" w:hAnsi="Times New Roman"/>
          <w:sz w:val="20"/>
        </w:rPr>
        <w:t>,000 in FY</w:t>
      </w:r>
      <w:r w:rsidRPr="00EC3D3B">
        <w:rPr>
          <w:rFonts w:ascii="Times New Roman" w:hAnsi="Times New Roman"/>
          <w:sz w:val="20"/>
        </w:rPr>
        <w:t>2016</w:t>
      </w:r>
      <w:r w:rsidR="003A2095" w:rsidRPr="00EC3D3B">
        <w:rPr>
          <w:rFonts w:ascii="Times New Roman" w:hAnsi="Times New Roman"/>
          <w:sz w:val="20"/>
        </w:rPr>
        <w:t xml:space="preserve">.  Ridership was </w:t>
      </w:r>
      <w:r w:rsidR="002E4498" w:rsidRPr="00EC3D3B">
        <w:rPr>
          <w:rFonts w:ascii="Times New Roman" w:hAnsi="Times New Roman"/>
          <w:sz w:val="20"/>
        </w:rPr>
        <w:t>994,138</w:t>
      </w:r>
      <w:r w:rsidR="003A60C0">
        <w:rPr>
          <w:rFonts w:ascii="Times New Roman" w:hAnsi="Times New Roman"/>
          <w:sz w:val="20"/>
        </w:rPr>
        <w:t xml:space="preserve"> in FY</w:t>
      </w:r>
      <w:r w:rsidR="007834EA" w:rsidRPr="00EC3D3B">
        <w:rPr>
          <w:rFonts w:ascii="Times New Roman" w:hAnsi="Times New Roman"/>
          <w:sz w:val="20"/>
        </w:rPr>
        <w:t xml:space="preserve">2015 and </w:t>
      </w:r>
      <w:r w:rsidR="005D41B6">
        <w:rPr>
          <w:rFonts w:ascii="Times New Roman" w:hAnsi="Times New Roman"/>
          <w:sz w:val="20"/>
        </w:rPr>
        <w:t>655,484 in FY</w:t>
      </w:r>
      <w:r w:rsidRPr="00EC3D3B">
        <w:rPr>
          <w:rFonts w:ascii="Times New Roman" w:hAnsi="Times New Roman"/>
          <w:sz w:val="20"/>
        </w:rPr>
        <w:t xml:space="preserve">2014.  </w:t>
      </w:r>
    </w:p>
    <w:p w:rsidR="00511B7D" w:rsidRPr="00EC3D3B" w:rsidRDefault="00511B7D" w:rsidP="00EC3D3B">
      <w:pPr>
        <w:rPr>
          <w:rFonts w:ascii="Times New Roman" w:hAnsi="Times New Roman"/>
          <w:sz w:val="20"/>
        </w:rPr>
      </w:pPr>
    </w:p>
    <w:p w:rsidR="00511B7D" w:rsidRPr="00EC3D3B" w:rsidRDefault="00511B7D" w:rsidP="00EC3D3B">
      <w:pPr>
        <w:rPr>
          <w:rFonts w:ascii="Times New Roman" w:hAnsi="Times New Roman"/>
          <w:sz w:val="20"/>
        </w:rPr>
      </w:pPr>
      <w:r w:rsidRPr="00EC3D3B">
        <w:rPr>
          <w:rFonts w:ascii="Times New Roman" w:hAnsi="Times New Roman"/>
          <w:sz w:val="20"/>
        </w:rPr>
        <w:t xml:space="preserve">Connect Transit </w:t>
      </w:r>
      <w:r w:rsidR="006E2FB5" w:rsidRPr="00EC3D3B">
        <w:rPr>
          <w:rFonts w:ascii="Times New Roman" w:hAnsi="Times New Roman"/>
          <w:sz w:val="20"/>
        </w:rPr>
        <w:t>annually requests</w:t>
      </w:r>
      <w:r w:rsidRPr="00EC3D3B">
        <w:rPr>
          <w:rFonts w:ascii="Times New Roman" w:hAnsi="Times New Roman"/>
          <w:sz w:val="20"/>
        </w:rPr>
        <w:t xml:space="preserve"> increases in funding in recognition of the costs to provide transit service to the University and the increase in student, faculty and staff ridership.  The amount for providing bus transportation services to students, faculty and staff in </w:t>
      </w:r>
      <w:r w:rsidR="006E6AB0">
        <w:rPr>
          <w:rFonts w:ascii="Times New Roman" w:hAnsi="Times New Roman"/>
          <w:sz w:val="20"/>
        </w:rPr>
        <w:t>FY</w:t>
      </w:r>
      <w:r w:rsidRPr="00EC3D3B">
        <w:rPr>
          <w:rFonts w:ascii="Times New Roman" w:hAnsi="Times New Roman"/>
          <w:sz w:val="20"/>
        </w:rPr>
        <w:t>2016 totaled $519,750</w:t>
      </w:r>
      <w:r w:rsidR="006E2FB5" w:rsidRPr="00EC3D3B">
        <w:rPr>
          <w:rFonts w:ascii="Times New Roman" w:hAnsi="Times New Roman"/>
          <w:sz w:val="20"/>
        </w:rPr>
        <w:t>.  The amoun</w:t>
      </w:r>
      <w:r w:rsidR="005D41B6">
        <w:rPr>
          <w:rFonts w:ascii="Times New Roman" w:hAnsi="Times New Roman"/>
          <w:sz w:val="20"/>
        </w:rPr>
        <w:t>t for the service in FY</w:t>
      </w:r>
      <w:r w:rsidR="006E2FB5" w:rsidRPr="00EC3D3B">
        <w:rPr>
          <w:rFonts w:ascii="Times New Roman" w:hAnsi="Times New Roman"/>
          <w:sz w:val="20"/>
        </w:rPr>
        <w:t xml:space="preserve">2017 will be </w:t>
      </w:r>
      <w:r w:rsidR="00F057D5">
        <w:rPr>
          <w:rFonts w:ascii="Times New Roman" w:hAnsi="Times New Roman"/>
          <w:sz w:val="20"/>
        </w:rPr>
        <w:t>$532,750</w:t>
      </w:r>
      <w:r w:rsidR="006E6AB0">
        <w:rPr>
          <w:rFonts w:ascii="Times New Roman" w:hAnsi="Times New Roman"/>
          <w:sz w:val="20"/>
        </w:rPr>
        <w:t>, a</w:t>
      </w:r>
      <w:r w:rsidR="005B69BB">
        <w:rPr>
          <w:rFonts w:ascii="Times New Roman" w:hAnsi="Times New Roman"/>
          <w:sz w:val="20"/>
        </w:rPr>
        <w:t xml:space="preserve">n increase of 2.5 percent over </w:t>
      </w:r>
      <w:r w:rsidR="004158AC">
        <w:rPr>
          <w:rFonts w:ascii="Times New Roman" w:hAnsi="Times New Roman"/>
          <w:sz w:val="20"/>
        </w:rPr>
        <w:t>F</w:t>
      </w:r>
      <w:r w:rsidR="006E6AB0">
        <w:rPr>
          <w:rFonts w:ascii="Times New Roman" w:hAnsi="Times New Roman"/>
          <w:sz w:val="20"/>
        </w:rPr>
        <w:t>Y2016</w:t>
      </w:r>
      <w:r w:rsidR="006E2FB5" w:rsidRPr="00EC3D3B">
        <w:rPr>
          <w:rFonts w:ascii="Times New Roman" w:hAnsi="Times New Roman"/>
          <w:sz w:val="20"/>
        </w:rPr>
        <w:t xml:space="preserve">.   </w:t>
      </w:r>
      <w:r w:rsidRPr="00EC3D3B">
        <w:rPr>
          <w:rFonts w:ascii="Times New Roman" w:hAnsi="Times New Roman"/>
          <w:sz w:val="20"/>
        </w:rPr>
        <w:t xml:space="preserve">This is the second year the cost for this service reaches $500,000 or more.   </w:t>
      </w:r>
    </w:p>
    <w:p w:rsidR="00511B7D" w:rsidRPr="00EC3D3B" w:rsidRDefault="00511B7D" w:rsidP="00EC3D3B">
      <w:pPr>
        <w:rPr>
          <w:rFonts w:ascii="Times New Roman" w:hAnsi="Times New Roman"/>
          <w:sz w:val="20"/>
        </w:rPr>
      </w:pPr>
    </w:p>
    <w:p w:rsidR="00511B7D" w:rsidRPr="00EC3D3B" w:rsidRDefault="00511B7D" w:rsidP="00EC3D3B">
      <w:pPr>
        <w:rPr>
          <w:rFonts w:ascii="Times New Roman" w:hAnsi="Times New Roman"/>
          <w:sz w:val="20"/>
        </w:rPr>
      </w:pPr>
      <w:r w:rsidRPr="00EC3D3B">
        <w:rPr>
          <w:rFonts w:ascii="Times New Roman" w:hAnsi="Times New Roman"/>
          <w:sz w:val="20"/>
        </w:rPr>
        <w:t xml:space="preserve">Connect Transit services support </w:t>
      </w:r>
      <w:r w:rsidRPr="00EC3D3B">
        <w:rPr>
          <w:rFonts w:ascii="Times New Roman" w:hAnsi="Times New Roman"/>
          <w:i/>
          <w:sz w:val="20"/>
        </w:rPr>
        <w:t>Educating Illinois</w:t>
      </w:r>
      <w:r w:rsidRPr="00EC3D3B">
        <w:rPr>
          <w:rFonts w:ascii="Times New Roman" w:hAnsi="Times New Roman"/>
          <w:sz w:val="20"/>
        </w:rPr>
        <w:t xml:space="preserve"> by providing sustainable transportation options to all faculty, staff, and students.  Providing alternative transportation options to the campus community, at no charge to the rider, is a tangible demonstration of University commitment to sustainable initiatives. The strategic external partnership that exists between Illinois State University and Connect Transit is mutually beneficial.</w:t>
      </w:r>
    </w:p>
    <w:p w:rsidR="00511B7D" w:rsidRPr="00EC3D3B" w:rsidRDefault="00511B7D" w:rsidP="00EC3D3B">
      <w:pPr>
        <w:rPr>
          <w:rFonts w:ascii="Times New Roman" w:hAnsi="Times New Roman"/>
          <w:sz w:val="20"/>
        </w:rPr>
      </w:pPr>
    </w:p>
    <w:p w:rsidR="00511B7D" w:rsidRPr="00EC3D3B" w:rsidRDefault="00511B7D" w:rsidP="00511B7D">
      <w:pPr>
        <w:jc w:val="both"/>
        <w:rPr>
          <w:rFonts w:ascii="Times New Roman" w:hAnsi="Times New Roman"/>
          <w:sz w:val="20"/>
        </w:rPr>
      </w:pPr>
    </w:p>
    <w:p w:rsidR="00511B7D" w:rsidRPr="00EC3D3B" w:rsidRDefault="00511B7D" w:rsidP="00511B7D">
      <w:pPr>
        <w:jc w:val="both"/>
        <w:rPr>
          <w:rFonts w:ascii="Times New Roman" w:hAnsi="Times New Roman"/>
          <w:sz w:val="20"/>
        </w:rPr>
      </w:pPr>
      <w:r w:rsidRPr="00EC3D3B">
        <w:rPr>
          <w:rFonts w:ascii="Times New Roman" w:hAnsi="Times New Roman"/>
          <w:sz w:val="20"/>
        </w:rPr>
        <w:t>Source of Funding:</w:t>
      </w:r>
      <w:r w:rsidRPr="00EC3D3B">
        <w:rPr>
          <w:rFonts w:ascii="Times New Roman" w:hAnsi="Times New Roman"/>
          <w:sz w:val="20"/>
        </w:rPr>
        <w:tab/>
        <w:t>Student Fee Revenues</w:t>
      </w:r>
    </w:p>
    <w:p w:rsidR="00511B7D" w:rsidRPr="00EC3D3B" w:rsidRDefault="00511B7D" w:rsidP="00511B7D">
      <w:pPr>
        <w:pStyle w:val="Heading1"/>
        <w:jc w:val="both"/>
        <w:rPr>
          <w:rFonts w:ascii="Times New Roman" w:hAnsi="Times New Roman"/>
          <w:color w:val="000000" w:themeColor="text1"/>
          <w:sz w:val="20"/>
          <w:szCs w:val="20"/>
        </w:rPr>
      </w:pPr>
    </w:p>
    <w:p w:rsidR="00511B7D" w:rsidRPr="00EC3D3B" w:rsidRDefault="00511B7D" w:rsidP="00511B7D">
      <w:pPr>
        <w:jc w:val="both"/>
        <w:rPr>
          <w:rFonts w:ascii="Times New Roman" w:hAnsi="Times New Roman"/>
          <w:sz w:val="20"/>
        </w:rPr>
      </w:pPr>
    </w:p>
    <w:p w:rsidR="00511B7D" w:rsidRPr="00EC3D3B" w:rsidRDefault="00511B7D" w:rsidP="00511B7D">
      <w:pPr>
        <w:jc w:val="both"/>
        <w:rPr>
          <w:rFonts w:ascii="Times New Roman" w:hAnsi="Times New Roman"/>
          <w:sz w:val="20"/>
        </w:rPr>
      </w:pPr>
    </w:p>
    <w:p w:rsidR="00511B7D" w:rsidRPr="00EC3D3B" w:rsidRDefault="00511B7D" w:rsidP="00511B7D">
      <w:pPr>
        <w:jc w:val="both"/>
        <w:rPr>
          <w:rFonts w:ascii="Times New Roman" w:hAnsi="Times New Roman"/>
          <w:sz w:val="20"/>
        </w:rPr>
      </w:pPr>
    </w:p>
    <w:p w:rsidR="00657D34" w:rsidRPr="00EC3D3B" w:rsidRDefault="00657D34" w:rsidP="00511B7D">
      <w:pPr>
        <w:jc w:val="center"/>
        <w:rPr>
          <w:rFonts w:ascii="Times New Roman" w:hAnsi="Times New Roman"/>
          <w:sz w:val="20"/>
        </w:rPr>
      </w:pPr>
    </w:p>
    <w:sectPr w:rsidR="00657D34" w:rsidRPr="00EC3D3B" w:rsidSect="00F008E8">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A33" w:rsidRDefault="00097A33" w:rsidP="007F4BB9">
      <w:r>
        <w:separator/>
      </w:r>
    </w:p>
  </w:endnote>
  <w:endnote w:type="continuationSeparator" w:id="0">
    <w:p w:rsidR="00097A33" w:rsidRDefault="00097A33" w:rsidP="007F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BB9" w:rsidRDefault="00F008E8" w:rsidP="00F008E8">
    <w:pPr>
      <w:pStyle w:val="Footer"/>
      <w:rPr>
        <w:rFonts w:ascii="Times New Roman" w:hAnsi="Times New Roman"/>
        <w:sz w:val="20"/>
        <w:u w:val="single"/>
      </w:rPr>
    </w:pPr>
    <w:r w:rsidRPr="00EC3D3B">
      <w:rPr>
        <w:rFonts w:ascii="Times New Roman" w:hAnsi="Times New Roman"/>
        <w:sz w:val="20"/>
        <w:u w:val="single"/>
      </w:rPr>
      <w:t xml:space="preserve">Board of Trustees of Illinois State University </w:t>
    </w:r>
    <w:r w:rsidR="006E2FB5" w:rsidRPr="00EC3D3B">
      <w:rPr>
        <w:rFonts w:ascii="Times New Roman" w:hAnsi="Times New Roman"/>
        <w:sz w:val="20"/>
        <w:u w:val="single"/>
      </w:rPr>
      <w:t>Connect Transit Agreement</w:t>
    </w:r>
    <w:r w:rsidRPr="00EC3D3B">
      <w:rPr>
        <w:rFonts w:ascii="Times New Roman" w:hAnsi="Times New Roman"/>
        <w:sz w:val="20"/>
        <w:u w:val="single"/>
      </w:rPr>
      <w:t xml:space="preserve">                               </w:t>
    </w:r>
    <w:r w:rsidR="00EC3D3B">
      <w:rPr>
        <w:rFonts w:ascii="Times New Roman" w:hAnsi="Times New Roman"/>
        <w:sz w:val="20"/>
        <w:u w:val="single"/>
      </w:rPr>
      <w:t xml:space="preserve">                 </w:t>
    </w:r>
    <w:r w:rsidRPr="00EC3D3B">
      <w:rPr>
        <w:rFonts w:ascii="Times New Roman" w:hAnsi="Times New Roman"/>
        <w:sz w:val="20"/>
        <w:u w:val="single"/>
      </w:rPr>
      <w:t xml:space="preserve"> Page 2</w:t>
    </w:r>
  </w:p>
  <w:p w:rsidR="00EC3D3B" w:rsidRPr="00EC3D3B" w:rsidRDefault="00EC3D3B" w:rsidP="00F008E8">
    <w:pPr>
      <w:pStyle w:val="Footer"/>
      <w:rPr>
        <w:rFonts w:ascii="Times New Roman" w:hAnsi="Times New Roman"/>
        <w:sz w:val="20"/>
      </w:rPr>
    </w:pPr>
    <w:r>
      <w:rPr>
        <w:rFonts w:ascii="Times New Roman" w:hAnsi="Times New Roman"/>
        <w:sz w:val="20"/>
      </w:rPr>
      <w:t>05/06/2016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A33" w:rsidRDefault="00097A33" w:rsidP="007F4BB9">
      <w:r>
        <w:separator/>
      </w:r>
    </w:p>
  </w:footnote>
  <w:footnote w:type="continuationSeparator" w:id="0">
    <w:p w:rsidR="00097A33" w:rsidRDefault="00097A33" w:rsidP="007F4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D34"/>
    <w:rsid w:val="00097A33"/>
    <w:rsid w:val="00266A66"/>
    <w:rsid w:val="002E4498"/>
    <w:rsid w:val="00387D8C"/>
    <w:rsid w:val="003A2095"/>
    <w:rsid w:val="003A60C0"/>
    <w:rsid w:val="003C491C"/>
    <w:rsid w:val="004158AC"/>
    <w:rsid w:val="00447D5C"/>
    <w:rsid w:val="00511B7D"/>
    <w:rsid w:val="005B0D8D"/>
    <w:rsid w:val="005B69BB"/>
    <w:rsid w:val="005C2FA5"/>
    <w:rsid w:val="005D41B6"/>
    <w:rsid w:val="00651E4A"/>
    <w:rsid w:val="006550E8"/>
    <w:rsid w:val="00657D34"/>
    <w:rsid w:val="00687B39"/>
    <w:rsid w:val="006E2FB5"/>
    <w:rsid w:val="006E6AB0"/>
    <w:rsid w:val="00731863"/>
    <w:rsid w:val="00743D33"/>
    <w:rsid w:val="0075161E"/>
    <w:rsid w:val="00777A9D"/>
    <w:rsid w:val="007834EA"/>
    <w:rsid w:val="007A32B2"/>
    <w:rsid w:val="007F4BB9"/>
    <w:rsid w:val="008D14F6"/>
    <w:rsid w:val="00995C1A"/>
    <w:rsid w:val="009E1DE2"/>
    <w:rsid w:val="00A36EFA"/>
    <w:rsid w:val="00A94CF8"/>
    <w:rsid w:val="00B02F10"/>
    <w:rsid w:val="00B46FF9"/>
    <w:rsid w:val="00BA1E74"/>
    <w:rsid w:val="00CF3113"/>
    <w:rsid w:val="00D076B9"/>
    <w:rsid w:val="00D443AE"/>
    <w:rsid w:val="00D72CE2"/>
    <w:rsid w:val="00DE2F12"/>
    <w:rsid w:val="00EC21E7"/>
    <w:rsid w:val="00EC3D3B"/>
    <w:rsid w:val="00EF6EB9"/>
    <w:rsid w:val="00F008E8"/>
    <w:rsid w:val="00F057D5"/>
    <w:rsid w:val="00F153C1"/>
    <w:rsid w:val="00FA4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34"/>
    <w:pPr>
      <w:overflowPunct w:val="0"/>
      <w:autoSpaceDE w:val="0"/>
      <w:autoSpaceDN w:val="0"/>
      <w:adjustRightInd w:val="0"/>
      <w:textAlignment w:val="baseline"/>
    </w:pPr>
    <w:rPr>
      <w:rFonts w:ascii="CG Times (WN)" w:eastAsia="Times New Roman" w:hAnsi="CG Times (WN)"/>
      <w:sz w:val="24"/>
    </w:rPr>
  </w:style>
  <w:style w:type="paragraph" w:styleId="Heading1">
    <w:name w:val="heading 1"/>
    <w:basedOn w:val="Normal"/>
    <w:next w:val="Normal"/>
    <w:link w:val="Heading1Char"/>
    <w:qFormat/>
    <w:rsid w:val="00511B7D"/>
    <w:pPr>
      <w:keepNext/>
      <w:overflowPunct/>
      <w:autoSpaceDE/>
      <w:autoSpaceDN/>
      <w:adjustRightInd/>
      <w:textAlignment w:val="auto"/>
      <w:outlineLvl w:val="0"/>
    </w:pPr>
    <w:rPr>
      <w:rFonts w:ascii="Arial" w:hAnsi="Arial"/>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D34"/>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rPr>
      <w:b/>
      <w:smallCaps/>
      <w:sz w:val="56"/>
    </w:rPr>
  </w:style>
  <w:style w:type="paragraph" w:styleId="Header">
    <w:name w:val="header"/>
    <w:basedOn w:val="Normal"/>
    <w:link w:val="HeaderChar"/>
    <w:uiPriority w:val="99"/>
    <w:unhideWhenUsed/>
    <w:rsid w:val="007F4BB9"/>
    <w:pPr>
      <w:tabs>
        <w:tab w:val="center" w:pos="4680"/>
        <w:tab w:val="right" w:pos="9360"/>
      </w:tabs>
    </w:pPr>
  </w:style>
  <w:style w:type="character" w:customStyle="1" w:styleId="HeaderChar">
    <w:name w:val="Header Char"/>
    <w:basedOn w:val="DefaultParagraphFont"/>
    <w:link w:val="Header"/>
    <w:uiPriority w:val="99"/>
    <w:rsid w:val="007F4BB9"/>
    <w:rPr>
      <w:rFonts w:ascii="CG Times (WN)" w:eastAsia="Times New Roman" w:hAnsi="CG Times (WN)"/>
      <w:sz w:val="24"/>
    </w:rPr>
  </w:style>
  <w:style w:type="paragraph" w:styleId="Footer">
    <w:name w:val="footer"/>
    <w:basedOn w:val="Normal"/>
    <w:link w:val="FooterChar"/>
    <w:uiPriority w:val="99"/>
    <w:unhideWhenUsed/>
    <w:rsid w:val="007F4BB9"/>
    <w:pPr>
      <w:tabs>
        <w:tab w:val="center" w:pos="4680"/>
        <w:tab w:val="right" w:pos="9360"/>
      </w:tabs>
    </w:pPr>
  </w:style>
  <w:style w:type="character" w:customStyle="1" w:styleId="FooterChar">
    <w:name w:val="Footer Char"/>
    <w:basedOn w:val="DefaultParagraphFont"/>
    <w:link w:val="Footer"/>
    <w:uiPriority w:val="99"/>
    <w:rsid w:val="007F4BB9"/>
    <w:rPr>
      <w:rFonts w:ascii="CG Times (WN)" w:eastAsia="Times New Roman" w:hAnsi="CG Times (WN)"/>
      <w:sz w:val="24"/>
    </w:rPr>
  </w:style>
  <w:style w:type="paragraph" w:styleId="BalloonText">
    <w:name w:val="Balloon Text"/>
    <w:basedOn w:val="Normal"/>
    <w:link w:val="BalloonTextChar"/>
    <w:uiPriority w:val="99"/>
    <w:semiHidden/>
    <w:unhideWhenUsed/>
    <w:rsid w:val="007F4BB9"/>
    <w:rPr>
      <w:rFonts w:ascii="Tahoma" w:hAnsi="Tahoma" w:cs="Tahoma"/>
      <w:sz w:val="16"/>
      <w:szCs w:val="16"/>
    </w:rPr>
  </w:style>
  <w:style w:type="character" w:customStyle="1" w:styleId="BalloonTextChar">
    <w:name w:val="Balloon Text Char"/>
    <w:basedOn w:val="DefaultParagraphFont"/>
    <w:link w:val="BalloonText"/>
    <w:uiPriority w:val="99"/>
    <w:semiHidden/>
    <w:rsid w:val="007F4BB9"/>
    <w:rPr>
      <w:rFonts w:ascii="Tahoma" w:eastAsia="Times New Roman" w:hAnsi="Tahoma" w:cs="Tahoma"/>
      <w:sz w:val="16"/>
      <w:szCs w:val="16"/>
    </w:rPr>
  </w:style>
  <w:style w:type="character" w:customStyle="1" w:styleId="Heading1Char">
    <w:name w:val="Heading 1 Char"/>
    <w:basedOn w:val="DefaultParagraphFont"/>
    <w:link w:val="Heading1"/>
    <w:rsid w:val="00511B7D"/>
    <w:rPr>
      <w:rFonts w:ascii="Arial" w:eastAsia="Times New Roman" w:hAnsi="Arial"/>
      <w:sz w:val="24"/>
      <w:szCs w:val="24"/>
      <w:u w:val="single"/>
    </w:rPr>
  </w:style>
  <w:style w:type="character" w:styleId="CommentReference">
    <w:name w:val="annotation reference"/>
    <w:basedOn w:val="DefaultParagraphFont"/>
    <w:uiPriority w:val="99"/>
    <w:semiHidden/>
    <w:unhideWhenUsed/>
    <w:rsid w:val="00DE2F12"/>
    <w:rPr>
      <w:sz w:val="16"/>
      <w:szCs w:val="16"/>
    </w:rPr>
  </w:style>
  <w:style w:type="paragraph" w:styleId="CommentText">
    <w:name w:val="annotation text"/>
    <w:basedOn w:val="Normal"/>
    <w:link w:val="CommentTextChar"/>
    <w:uiPriority w:val="99"/>
    <w:semiHidden/>
    <w:unhideWhenUsed/>
    <w:rsid w:val="00DE2F12"/>
    <w:rPr>
      <w:sz w:val="20"/>
    </w:rPr>
  </w:style>
  <w:style w:type="character" w:customStyle="1" w:styleId="CommentTextChar">
    <w:name w:val="Comment Text Char"/>
    <w:basedOn w:val="DefaultParagraphFont"/>
    <w:link w:val="CommentText"/>
    <w:uiPriority w:val="99"/>
    <w:semiHidden/>
    <w:rsid w:val="00DE2F12"/>
    <w:rPr>
      <w:rFonts w:ascii="CG Times (WN)" w:eastAsia="Times New Roman" w:hAnsi="CG Times (WN)"/>
    </w:rPr>
  </w:style>
  <w:style w:type="paragraph" w:styleId="CommentSubject">
    <w:name w:val="annotation subject"/>
    <w:basedOn w:val="CommentText"/>
    <w:next w:val="CommentText"/>
    <w:link w:val="CommentSubjectChar"/>
    <w:uiPriority w:val="99"/>
    <w:semiHidden/>
    <w:unhideWhenUsed/>
    <w:rsid w:val="00DE2F12"/>
    <w:rPr>
      <w:b/>
      <w:bCs/>
    </w:rPr>
  </w:style>
  <w:style w:type="character" w:customStyle="1" w:styleId="CommentSubjectChar">
    <w:name w:val="Comment Subject Char"/>
    <w:basedOn w:val="CommentTextChar"/>
    <w:link w:val="CommentSubject"/>
    <w:uiPriority w:val="99"/>
    <w:semiHidden/>
    <w:rsid w:val="00DE2F12"/>
    <w:rPr>
      <w:rFonts w:ascii="CG Times (WN)" w:eastAsia="Times New Roman" w:hAnsi="CG Times (W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34"/>
    <w:pPr>
      <w:overflowPunct w:val="0"/>
      <w:autoSpaceDE w:val="0"/>
      <w:autoSpaceDN w:val="0"/>
      <w:adjustRightInd w:val="0"/>
      <w:textAlignment w:val="baseline"/>
    </w:pPr>
    <w:rPr>
      <w:rFonts w:ascii="CG Times (WN)" w:eastAsia="Times New Roman" w:hAnsi="CG Times (WN)"/>
      <w:sz w:val="24"/>
    </w:rPr>
  </w:style>
  <w:style w:type="paragraph" w:styleId="Heading1">
    <w:name w:val="heading 1"/>
    <w:basedOn w:val="Normal"/>
    <w:next w:val="Normal"/>
    <w:link w:val="Heading1Char"/>
    <w:qFormat/>
    <w:rsid w:val="00511B7D"/>
    <w:pPr>
      <w:keepNext/>
      <w:overflowPunct/>
      <w:autoSpaceDE/>
      <w:autoSpaceDN/>
      <w:adjustRightInd/>
      <w:textAlignment w:val="auto"/>
      <w:outlineLvl w:val="0"/>
    </w:pPr>
    <w:rPr>
      <w:rFonts w:ascii="Arial" w:hAnsi="Arial"/>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D34"/>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rPr>
      <w:b/>
      <w:smallCaps/>
      <w:sz w:val="56"/>
    </w:rPr>
  </w:style>
  <w:style w:type="paragraph" w:styleId="Header">
    <w:name w:val="header"/>
    <w:basedOn w:val="Normal"/>
    <w:link w:val="HeaderChar"/>
    <w:uiPriority w:val="99"/>
    <w:unhideWhenUsed/>
    <w:rsid w:val="007F4BB9"/>
    <w:pPr>
      <w:tabs>
        <w:tab w:val="center" w:pos="4680"/>
        <w:tab w:val="right" w:pos="9360"/>
      </w:tabs>
    </w:pPr>
  </w:style>
  <w:style w:type="character" w:customStyle="1" w:styleId="HeaderChar">
    <w:name w:val="Header Char"/>
    <w:basedOn w:val="DefaultParagraphFont"/>
    <w:link w:val="Header"/>
    <w:uiPriority w:val="99"/>
    <w:rsid w:val="007F4BB9"/>
    <w:rPr>
      <w:rFonts w:ascii="CG Times (WN)" w:eastAsia="Times New Roman" w:hAnsi="CG Times (WN)"/>
      <w:sz w:val="24"/>
    </w:rPr>
  </w:style>
  <w:style w:type="paragraph" w:styleId="Footer">
    <w:name w:val="footer"/>
    <w:basedOn w:val="Normal"/>
    <w:link w:val="FooterChar"/>
    <w:uiPriority w:val="99"/>
    <w:unhideWhenUsed/>
    <w:rsid w:val="007F4BB9"/>
    <w:pPr>
      <w:tabs>
        <w:tab w:val="center" w:pos="4680"/>
        <w:tab w:val="right" w:pos="9360"/>
      </w:tabs>
    </w:pPr>
  </w:style>
  <w:style w:type="character" w:customStyle="1" w:styleId="FooterChar">
    <w:name w:val="Footer Char"/>
    <w:basedOn w:val="DefaultParagraphFont"/>
    <w:link w:val="Footer"/>
    <w:uiPriority w:val="99"/>
    <w:rsid w:val="007F4BB9"/>
    <w:rPr>
      <w:rFonts w:ascii="CG Times (WN)" w:eastAsia="Times New Roman" w:hAnsi="CG Times (WN)"/>
      <w:sz w:val="24"/>
    </w:rPr>
  </w:style>
  <w:style w:type="paragraph" w:styleId="BalloonText">
    <w:name w:val="Balloon Text"/>
    <w:basedOn w:val="Normal"/>
    <w:link w:val="BalloonTextChar"/>
    <w:uiPriority w:val="99"/>
    <w:semiHidden/>
    <w:unhideWhenUsed/>
    <w:rsid w:val="007F4BB9"/>
    <w:rPr>
      <w:rFonts w:ascii="Tahoma" w:hAnsi="Tahoma" w:cs="Tahoma"/>
      <w:sz w:val="16"/>
      <w:szCs w:val="16"/>
    </w:rPr>
  </w:style>
  <w:style w:type="character" w:customStyle="1" w:styleId="BalloonTextChar">
    <w:name w:val="Balloon Text Char"/>
    <w:basedOn w:val="DefaultParagraphFont"/>
    <w:link w:val="BalloonText"/>
    <w:uiPriority w:val="99"/>
    <w:semiHidden/>
    <w:rsid w:val="007F4BB9"/>
    <w:rPr>
      <w:rFonts w:ascii="Tahoma" w:eastAsia="Times New Roman" w:hAnsi="Tahoma" w:cs="Tahoma"/>
      <w:sz w:val="16"/>
      <w:szCs w:val="16"/>
    </w:rPr>
  </w:style>
  <w:style w:type="character" w:customStyle="1" w:styleId="Heading1Char">
    <w:name w:val="Heading 1 Char"/>
    <w:basedOn w:val="DefaultParagraphFont"/>
    <w:link w:val="Heading1"/>
    <w:rsid w:val="00511B7D"/>
    <w:rPr>
      <w:rFonts w:ascii="Arial" w:eastAsia="Times New Roman" w:hAnsi="Arial"/>
      <w:sz w:val="24"/>
      <w:szCs w:val="24"/>
      <w:u w:val="single"/>
    </w:rPr>
  </w:style>
  <w:style w:type="character" w:styleId="CommentReference">
    <w:name w:val="annotation reference"/>
    <w:basedOn w:val="DefaultParagraphFont"/>
    <w:uiPriority w:val="99"/>
    <w:semiHidden/>
    <w:unhideWhenUsed/>
    <w:rsid w:val="00DE2F12"/>
    <w:rPr>
      <w:sz w:val="16"/>
      <w:szCs w:val="16"/>
    </w:rPr>
  </w:style>
  <w:style w:type="paragraph" w:styleId="CommentText">
    <w:name w:val="annotation text"/>
    <w:basedOn w:val="Normal"/>
    <w:link w:val="CommentTextChar"/>
    <w:uiPriority w:val="99"/>
    <w:semiHidden/>
    <w:unhideWhenUsed/>
    <w:rsid w:val="00DE2F12"/>
    <w:rPr>
      <w:sz w:val="20"/>
    </w:rPr>
  </w:style>
  <w:style w:type="character" w:customStyle="1" w:styleId="CommentTextChar">
    <w:name w:val="Comment Text Char"/>
    <w:basedOn w:val="DefaultParagraphFont"/>
    <w:link w:val="CommentText"/>
    <w:uiPriority w:val="99"/>
    <w:semiHidden/>
    <w:rsid w:val="00DE2F12"/>
    <w:rPr>
      <w:rFonts w:ascii="CG Times (WN)" w:eastAsia="Times New Roman" w:hAnsi="CG Times (WN)"/>
    </w:rPr>
  </w:style>
  <w:style w:type="paragraph" w:styleId="CommentSubject">
    <w:name w:val="annotation subject"/>
    <w:basedOn w:val="CommentText"/>
    <w:next w:val="CommentText"/>
    <w:link w:val="CommentSubjectChar"/>
    <w:uiPriority w:val="99"/>
    <w:semiHidden/>
    <w:unhideWhenUsed/>
    <w:rsid w:val="00DE2F12"/>
    <w:rPr>
      <w:b/>
      <w:bCs/>
    </w:rPr>
  </w:style>
  <w:style w:type="character" w:customStyle="1" w:styleId="CommentSubjectChar">
    <w:name w:val="Comment Subject Char"/>
    <w:basedOn w:val="CommentTextChar"/>
    <w:link w:val="CommentSubject"/>
    <w:uiPriority w:val="99"/>
    <w:semiHidden/>
    <w:rsid w:val="00DE2F12"/>
    <w:rPr>
      <w:rFonts w:ascii="CG Times (WN)" w:eastAsia="Times New Roman" w:hAnsi="CG Times (W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2016-04-14T19:14:00Z</dcterms:created>
  <dcterms:modified xsi:type="dcterms:W3CDTF">2016-05-04T13:18:00Z</dcterms:modified>
</cp:coreProperties>
</file>